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8161" w14:textId="77777777" w:rsidR="00ED76CF" w:rsidRDefault="00ED76CF">
      <w:pPr>
        <w:pStyle w:val="BodyText"/>
        <w:spacing w:before="5"/>
        <w:ind w:firstLine="0"/>
        <w:jc w:val="left"/>
        <w:rPr>
          <w:rFonts w:ascii="Times New Roman"/>
          <w:sz w:val="3"/>
        </w:rPr>
      </w:pPr>
    </w:p>
    <w:p w14:paraId="4E3B2D32" w14:textId="77777777" w:rsidR="00ED76CF" w:rsidRDefault="00D479C4">
      <w:pPr>
        <w:pStyle w:val="BodyText"/>
        <w:spacing w:before="0" w:line="20" w:lineRule="exact"/>
        <w:ind w:left="214" w:firstLine="0"/>
        <w:jc w:val="left"/>
        <w:rPr>
          <w:rFonts w:ascii="Times New Roman"/>
          <w:sz w:val="2"/>
        </w:rPr>
      </w:pPr>
      <w:r>
        <w:rPr>
          <w:rFonts w:ascii="Times New Roman"/>
          <w:noProof/>
          <w:sz w:val="2"/>
        </w:rPr>
        <mc:AlternateContent>
          <mc:Choice Requires="wpg">
            <w:drawing>
              <wp:inline distT="0" distB="0" distL="0" distR="0" wp14:anchorId="0134B5E3" wp14:editId="5E328766">
                <wp:extent cx="2915920" cy="50800"/>
                <wp:effectExtent l="28575" t="0" r="17780"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5920" cy="50800"/>
                          <a:chOff x="0" y="0"/>
                          <a:chExt cx="2915920" cy="50800"/>
                        </a:xfrm>
                      </wpg:grpSpPr>
                      <wps:wsp>
                        <wps:cNvPr id="2" name="Graphic 2"/>
                        <wps:cNvSpPr/>
                        <wps:spPr>
                          <a:xfrm>
                            <a:off x="0" y="25400"/>
                            <a:ext cx="2915920" cy="1270"/>
                          </a:xfrm>
                          <a:custGeom>
                            <a:avLst/>
                            <a:gdLst/>
                            <a:ahLst/>
                            <a:cxnLst/>
                            <a:rect l="l" t="t" r="r" b="b"/>
                            <a:pathLst>
                              <a:path w="2915920">
                                <a:moveTo>
                                  <a:pt x="0" y="0"/>
                                </a:moveTo>
                                <a:lnTo>
                                  <a:pt x="2915920" y="0"/>
                                </a:lnTo>
                              </a:path>
                            </a:pathLst>
                          </a:custGeom>
                          <a:ln w="50800">
                            <a:solidFill>
                              <a:srgbClr val="626366"/>
                            </a:solidFill>
                            <a:prstDash val="solid"/>
                          </a:ln>
                        </wps:spPr>
                        <wps:bodyPr wrap="square" lIns="0" tIns="0" rIns="0" bIns="0" rtlCol="0">
                          <a:prstTxWarp prst="textNoShape">
                            <a:avLst/>
                          </a:prstTxWarp>
                          <a:noAutofit/>
                        </wps:bodyPr>
                      </wps:wsp>
                    </wpg:wgp>
                  </a:graphicData>
                </a:graphic>
              </wp:inline>
            </w:drawing>
          </mc:Choice>
          <mc:Fallback>
            <w:pict>
              <v:group w14:anchorId="53CE9A4F" id="Group 1" o:spid="_x0000_s1026" style="width:229.6pt;height:4pt;mso-position-horizontal-relative:char;mso-position-vertical-relative:line" coordsize="2915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">
                <v:shape id="Graphic 2" o:spid="_x0000_s1027" style="position:absolute;top:254;width:29159;height:12;visibility:visible;mso-wrap-style:square;v-text-anchor:top" coordsize="29159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" path="m,l2915920,e" filled="f" strokecolor="#626366" strokeweight="4pt">
                  <v:path arrowok="t"/>
                </v:shape>
                <w10:anchorlock/>
              </v:group>
            </w:pict>
          </mc:Fallback>
        </mc:AlternateContent>
      </w:r>
    </w:p>
    <w:p w14:paraId="4F41B187" w14:textId="77777777" w:rsidR="00ED76CF" w:rsidRDefault="00ED76CF">
      <w:pPr>
        <w:pStyle w:val="BodyText"/>
        <w:spacing w:before="1"/>
        <w:ind w:firstLine="0"/>
        <w:jc w:val="left"/>
        <w:rPr>
          <w:rFonts w:ascii="Times New Roman"/>
          <w:sz w:val="19"/>
        </w:rPr>
      </w:pPr>
    </w:p>
    <w:p w14:paraId="26446422" w14:textId="77777777" w:rsidR="00ED76CF" w:rsidRDefault="00D479C4">
      <w:pPr>
        <w:spacing w:before="86"/>
        <w:ind w:left="214"/>
        <w:rPr>
          <w:sz w:val="44"/>
        </w:rPr>
      </w:pPr>
      <w:r>
        <w:rPr>
          <w:noProof/>
        </w:rPr>
        <w:drawing>
          <wp:anchor distT="0" distB="0" distL="0" distR="0" simplePos="0" relativeHeight="15729664" behindDoc="0" locked="0" layoutInCell="1" allowOverlap="1" wp14:anchorId="53814E43" wp14:editId="22A44F76">
            <wp:simplePos x="0" y="0"/>
            <wp:positionH relativeFrom="page">
              <wp:posOffset>4373879</wp:posOffset>
            </wp:positionH>
            <wp:positionV relativeFrom="paragraph">
              <wp:posOffset>288756</wp:posOffset>
            </wp:positionV>
            <wp:extent cx="2618103" cy="728966"/>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618103" cy="728966"/>
                    </a:xfrm>
                    <a:prstGeom prst="rect">
                      <a:avLst/>
                    </a:prstGeom>
                  </pic:spPr>
                </pic:pic>
              </a:graphicData>
            </a:graphic>
          </wp:anchor>
        </w:drawing>
      </w:r>
      <w:r>
        <w:rPr>
          <w:color w:val="626366"/>
          <w:spacing w:val="-8"/>
          <w:sz w:val="44"/>
        </w:rPr>
        <w:t>University</w:t>
      </w:r>
      <w:r>
        <w:rPr>
          <w:color w:val="626366"/>
          <w:spacing w:val="-17"/>
          <w:sz w:val="44"/>
        </w:rPr>
        <w:t xml:space="preserve"> </w:t>
      </w:r>
      <w:r>
        <w:rPr>
          <w:color w:val="626366"/>
          <w:spacing w:val="-8"/>
          <w:sz w:val="44"/>
        </w:rPr>
        <w:t>of</w:t>
      </w:r>
      <w:r>
        <w:rPr>
          <w:color w:val="626366"/>
          <w:spacing w:val="-32"/>
          <w:sz w:val="44"/>
        </w:rPr>
        <w:t xml:space="preserve"> </w:t>
      </w:r>
      <w:r>
        <w:rPr>
          <w:color w:val="626366"/>
          <w:spacing w:val="-8"/>
          <w:sz w:val="44"/>
        </w:rPr>
        <w:t>Sunderland</w:t>
      </w:r>
    </w:p>
    <w:p w14:paraId="28C228E5" w14:textId="77777777" w:rsidR="00ED76CF" w:rsidRDefault="00D479C4">
      <w:pPr>
        <w:pStyle w:val="Heading1"/>
      </w:pPr>
      <w:r>
        <w:rPr>
          <w:color w:val="626366"/>
          <w:spacing w:val="-7"/>
        </w:rPr>
        <w:t>Role</w:t>
      </w:r>
      <w:r>
        <w:rPr>
          <w:color w:val="626366"/>
          <w:spacing w:val="-25"/>
        </w:rPr>
        <w:t xml:space="preserve"> </w:t>
      </w:r>
      <w:r>
        <w:rPr>
          <w:color w:val="626366"/>
          <w:spacing w:val="-2"/>
        </w:rPr>
        <w:t>Profile</w:t>
      </w:r>
    </w:p>
    <w:p w14:paraId="3BA7AA0A" w14:textId="77777777" w:rsidR="00ED76CF" w:rsidRDefault="00D479C4">
      <w:pPr>
        <w:spacing w:before="150"/>
        <w:ind w:left="214"/>
        <w:rPr>
          <w:sz w:val="44"/>
        </w:rPr>
      </w:pPr>
      <w:r>
        <w:rPr>
          <w:color w:val="626366"/>
          <w:spacing w:val="-7"/>
          <w:sz w:val="44"/>
        </w:rPr>
        <w:t>Part</w:t>
      </w:r>
      <w:r>
        <w:rPr>
          <w:color w:val="626366"/>
          <w:spacing w:val="-28"/>
          <w:sz w:val="44"/>
        </w:rPr>
        <w:t xml:space="preserve"> </w:t>
      </w:r>
      <w:r>
        <w:rPr>
          <w:color w:val="626366"/>
          <w:spacing w:val="-10"/>
          <w:sz w:val="44"/>
        </w:rPr>
        <w:t>1</w:t>
      </w:r>
    </w:p>
    <w:p w14:paraId="2A331B19" w14:textId="77777777" w:rsidR="00ED76CF" w:rsidRDefault="00ED76CF">
      <w:pPr>
        <w:pStyle w:val="BodyText"/>
        <w:spacing w:before="0"/>
        <w:ind w:firstLine="0"/>
        <w:jc w:val="left"/>
      </w:pPr>
    </w:p>
    <w:p w14:paraId="05A36348" w14:textId="77777777" w:rsidR="00ED76CF" w:rsidRDefault="00D479C4">
      <w:pPr>
        <w:pStyle w:val="BodyText"/>
        <w:spacing w:before="3"/>
        <w:ind w:firstLine="0"/>
        <w:jc w:val="left"/>
        <w:rPr>
          <w:sz w:val="19"/>
        </w:rPr>
      </w:pPr>
      <w:r>
        <w:rPr>
          <w:noProof/>
        </w:rPr>
        <mc:AlternateContent>
          <mc:Choice Requires="wps">
            <w:drawing>
              <wp:anchor distT="0" distB="0" distL="0" distR="0" simplePos="0" relativeHeight="487588352" behindDoc="1" locked="0" layoutInCell="1" allowOverlap="1" wp14:anchorId="148923A8" wp14:editId="6C29A9F0">
                <wp:simplePos x="0" y="0"/>
                <wp:positionH relativeFrom="page">
                  <wp:posOffset>872488</wp:posOffset>
                </wp:positionH>
                <wp:positionV relativeFrom="paragraph">
                  <wp:posOffset>155935</wp:posOffset>
                </wp:positionV>
                <wp:extent cx="291592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5920" cy="1270"/>
                        </a:xfrm>
                        <a:custGeom>
                          <a:avLst/>
                          <a:gdLst/>
                          <a:ahLst/>
                          <a:cxnLst/>
                          <a:rect l="l" t="t" r="r" b="b"/>
                          <a:pathLst>
                            <a:path w="2915920">
                              <a:moveTo>
                                <a:pt x="0" y="0"/>
                              </a:moveTo>
                              <a:lnTo>
                                <a:pt x="2915920" y="0"/>
                              </a:lnTo>
                            </a:path>
                          </a:pathLst>
                        </a:custGeom>
                        <a:ln w="50800">
                          <a:solidFill>
                            <a:srgbClr val="626366"/>
                          </a:solidFill>
                          <a:prstDash val="solid"/>
                        </a:ln>
                      </wps:spPr>
                      <wps:bodyPr wrap="square" lIns="0" tIns="0" rIns="0" bIns="0" rtlCol="0">
                        <a:prstTxWarp prst="textNoShape">
                          <a:avLst/>
                        </a:prstTxWarp>
                        <a:noAutofit/>
                      </wps:bodyPr>
                    </wps:wsp>
                  </a:graphicData>
                </a:graphic>
              </wp:anchor>
            </w:drawing>
          </mc:Choice>
          <mc:Fallback>
            <w:pict>
              <v:shape w14:anchorId="29A57677" id="Graphic 4" o:spid="_x0000_s1026" style="position:absolute;margin-left:68.7pt;margin-top:12.3pt;width:229.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915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" path="m,l2915920,e" filled="f" strokecolor="#626366" strokeweight="4pt">
                <v:path arrowok="t"/>
                <w10:wrap type="topAndBottom" anchorx="page"/>
              </v:shape>
            </w:pict>
          </mc:Fallback>
        </mc:AlternateContent>
      </w:r>
    </w:p>
    <w:p w14:paraId="6824626C" w14:textId="77777777" w:rsidR="00ED76CF" w:rsidRDefault="00ED76CF">
      <w:pPr>
        <w:pStyle w:val="BodyText"/>
        <w:spacing w:before="0"/>
        <w:ind w:firstLine="0"/>
        <w:jc w:val="left"/>
      </w:pPr>
    </w:p>
    <w:p w14:paraId="56E0BBF3" w14:textId="77777777" w:rsidR="00ED76CF" w:rsidRDefault="00ED76CF">
      <w:pPr>
        <w:pStyle w:val="BodyText"/>
        <w:spacing w:before="1"/>
        <w:ind w:firstLine="0"/>
        <w:jc w:val="left"/>
        <w:rPr>
          <w:sz w:val="16"/>
        </w:rPr>
      </w:pPr>
    </w:p>
    <w:tbl>
      <w:tblPr>
        <w:tblW w:w="0" w:type="auto"/>
        <w:tblInd w:w="1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246"/>
        <w:gridCol w:w="7626"/>
      </w:tblGrid>
      <w:tr w:rsidR="00ED76CF" w14:paraId="7217F17D" w14:textId="77777777">
        <w:trPr>
          <w:trHeight w:val="322"/>
        </w:trPr>
        <w:tc>
          <w:tcPr>
            <w:tcW w:w="9872" w:type="dxa"/>
            <w:gridSpan w:val="2"/>
            <w:tcBorders>
              <w:top w:val="nil"/>
              <w:left w:val="nil"/>
              <w:right w:val="nil"/>
            </w:tcBorders>
            <w:shd w:val="clear" w:color="auto" w:fill="92CDDC"/>
          </w:tcPr>
          <w:p w14:paraId="069736A4" w14:textId="0F4C9EE0" w:rsidR="00ED76CF" w:rsidRDefault="00D479C4">
            <w:pPr>
              <w:pStyle w:val="TableParagraph"/>
              <w:spacing w:before="0" w:line="302" w:lineRule="exact"/>
              <w:ind w:left="86"/>
              <w:rPr>
                <w:b/>
                <w:sz w:val="28"/>
              </w:rPr>
            </w:pPr>
            <w:r>
              <w:rPr>
                <w:b/>
                <w:color w:val="404040"/>
                <w:sz w:val="28"/>
              </w:rPr>
              <w:t>Principal</w:t>
            </w:r>
            <w:r>
              <w:rPr>
                <w:b/>
                <w:color w:val="404040"/>
                <w:spacing w:val="-12"/>
                <w:sz w:val="28"/>
              </w:rPr>
              <w:t xml:space="preserve"> </w:t>
            </w:r>
            <w:r>
              <w:rPr>
                <w:b/>
                <w:color w:val="404040"/>
                <w:sz w:val="28"/>
              </w:rPr>
              <w:t>Lecturer</w:t>
            </w:r>
            <w:r>
              <w:rPr>
                <w:b/>
                <w:color w:val="404040"/>
                <w:spacing w:val="-14"/>
                <w:sz w:val="28"/>
              </w:rPr>
              <w:t xml:space="preserve"> </w:t>
            </w:r>
            <w:r>
              <w:rPr>
                <w:b/>
                <w:color w:val="404040"/>
                <w:sz w:val="28"/>
              </w:rPr>
              <w:t>–</w:t>
            </w:r>
            <w:r>
              <w:rPr>
                <w:b/>
                <w:color w:val="404040"/>
                <w:spacing w:val="-12"/>
                <w:sz w:val="28"/>
              </w:rPr>
              <w:t xml:space="preserve"> </w:t>
            </w:r>
            <w:r w:rsidR="003519B2">
              <w:rPr>
                <w:b/>
                <w:color w:val="404040"/>
                <w:sz w:val="28"/>
              </w:rPr>
              <w:t>Academic Admissions</w:t>
            </w:r>
            <w:r>
              <w:rPr>
                <w:b/>
                <w:color w:val="404040"/>
                <w:spacing w:val="-12"/>
                <w:sz w:val="28"/>
              </w:rPr>
              <w:t xml:space="preserve"> </w:t>
            </w:r>
            <w:r>
              <w:rPr>
                <w:b/>
                <w:color w:val="404040"/>
                <w:spacing w:val="-4"/>
                <w:sz w:val="28"/>
              </w:rPr>
              <w:t>Lead</w:t>
            </w:r>
            <w:r w:rsidR="00E85239">
              <w:rPr>
                <w:b/>
                <w:color w:val="404040"/>
                <w:spacing w:val="-4"/>
                <w:sz w:val="28"/>
              </w:rPr>
              <w:t xml:space="preserve"> (School of Medicine)</w:t>
            </w:r>
          </w:p>
        </w:tc>
      </w:tr>
      <w:tr w:rsidR="00ED76CF" w14:paraId="519DA688" w14:textId="77777777">
        <w:trPr>
          <w:trHeight w:val="339"/>
        </w:trPr>
        <w:tc>
          <w:tcPr>
            <w:tcW w:w="2246" w:type="dxa"/>
            <w:tcBorders>
              <w:left w:val="nil"/>
            </w:tcBorders>
            <w:shd w:val="clear" w:color="auto" w:fill="B6DDE8"/>
          </w:tcPr>
          <w:p w14:paraId="1B98464B" w14:textId="77777777" w:rsidR="00ED76CF" w:rsidRDefault="00D479C4">
            <w:pPr>
              <w:pStyle w:val="TableParagraph"/>
              <w:spacing w:before="55"/>
              <w:ind w:left="86"/>
              <w:rPr>
                <w:b/>
                <w:sz w:val="20"/>
              </w:rPr>
            </w:pPr>
            <w:r>
              <w:rPr>
                <w:b/>
                <w:color w:val="626366"/>
                <w:sz w:val="20"/>
              </w:rPr>
              <w:t>Job</w:t>
            </w:r>
            <w:r>
              <w:rPr>
                <w:b/>
                <w:color w:val="626366"/>
                <w:spacing w:val="-4"/>
                <w:sz w:val="20"/>
              </w:rPr>
              <w:t xml:space="preserve"> </w:t>
            </w:r>
            <w:r>
              <w:rPr>
                <w:b/>
                <w:color w:val="626366"/>
                <w:spacing w:val="-2"/>
                <w:sz w:val="20"/>
              </w:rPr>
              <w:t>Title:</w:t>
            </w:r>
          </w:p>
        </w:tc>
        <w:tc>
          <w:tcPr>
            <w:tcW w:w="7626" w:type="dxa"/>
            <w:tcBorders>
              <w:right w:val="nil"/>
            </w:tcBorders>
            <w:shd w:val="clear" w:color="auto" w:fill="DAEDF3"/>
          </w:tcPr>
          <w:p w14:paraId="3BCD64B7" w14:textId="42692D5C" w:rsidR="00ED76CF" w:rsidRDefault="00E85239" w:rsidP="005139D0">
            <w:pPr>
              <w:pStyle w:val="TableParagraph"/>
              <w:spacing w:before="55"/>
              <w:ind w:left="85"/>
              <w:rPr>
                <w:sz w:val="20"/>
              </w:rPr>
            </w:pPr>
            <w:r>
              <w:rPr>
                <w:color w:val="252525"/>
                <w:sz w:val="20"/>
              </w:rPr>
              <w:t>Principal Lecturer -</w:t>
            </w:r>
            <w:r>
              <w:rPr>
                <w:color w:val="252525"/>
                <w:sz w:val="20"/>
              </w:rPr>
              <w:t xml:space="preserve"> Academic Admissions Lead, </w:t>
            </w:r>
            <w:r>
              <w:rPr>
                <w:color w:val="252525"/>
                <w:sz w:val="20"/>
              </w:rPr>
              <w:t>(School of Medicine)</w:t>
            </w:r>
          </w:p>
        </w:tc>
      </w:tr>
      <w:tr w:rsidR="00ED76CF" w14:paraId="31FE6041" w14:textId="77777777">
        <w:trPr>
          <w:trHeight w:val="340"/>
        </w:trPr>
        <w:tc>
          <w:tcPr>
            <w:tcW w:w="2246" w:type="dxa"/>
            <w:tcBorders>
              <w:left w:val="nil"/>
            </w:tcBorders>
            <w:shd w:val="clear" w:color="auto" w:fill="B6DDE8"/>
          </w:tcPr>
          <w:p w14:paraId="280A9862" w14:textId="77777777" w:rsidR="00ED76CF" w:rsidRDefault="00D479C4">
            <w:pPr>
              <w:pStyle w:val="TableParagraph"/>
              <w:spacing w:before="55"/>
              <w:ind w:left="86"/>
              <w:rPr>
                <w:b/>
                <w:sz w:val="20"/>
              </w:rPr>
            </w:pPr>
            <w:r>
              <w:rPr>
                <w:b/>
                <w:color w:val="626366"/>
                <w:sz w:val="20"/>
              </w:rPr>
              <w:t>Reference</w:t>
            </w:r>
            <w:r>
              <w:rPr>
                <w:b/>
                <w:color w:val="626366"/>
                <w:spacing w:val="-4"/>
                <w:sz w:val="20"/>
              </w:rPr>
              <w:t xml:space="preserve"> </w:t>
            </w:r>
            <w:r>
              <w:rPr>
                <w:b/>
                <w:color w:val="626366"/>
                <w:spacing w:val="-5"/>
                <w:sz w:val="20"/>
              </w:rPr>
              <w:t>No:</w:t>
            </w:r>
          </w:p>
        </w:tc>
        <w:tc>
          <w:tcPr>
            <w:tcW w:w="7626" w:type="dxa"/>
            <w:tcBorders>
              <w:right w:val="nil"/>
            </w:tcBorders>
            <w:shd w:val="clear" w:color="auto" w:fill="DAEDF3"/>
          </w:tcPr>
          <w:p w14:paraId="3984AD6F" w14:textId="29B4F1C8" w:rsidR="00ED76CF" w:rsidRPr="00E85239" w:rsidRDefault="00E85239" w:rsidP="00E85239">
            <w:pPr>
              <w:pStyle w:val="TableParagraph"/>
              <w:spacing w:before="0"/>
              <w:ind w:left="85"/>
              <w:rPr>
                <w:sz w:val="20"/>
              </w:rPr>
            </w:pPr>
            <w:r w:rsidRPr="00E85239">
              <w:rPr>
                <w:sz w:val="20"/>
              </w:rPr>
              <w:t>BLR325</w:t>
            </w:r>
          </w:p>
        </w:tc>
      </w:tr>
      <w:tr w:rsidR="00ED76CF" w14:paraId="146A136F" w14:textId="77777777">
        <w:trPr>
          <w:trHeight w:val="340"/>
        </w:trPr>
        <w:tc>
          <w:tcPr>
            <w:tcW w:w="2246" w:type="dxa"/>
            <w:tcBorders>
              <w:left w:val="nil"/>
            </w:tcBorders>
            <w:shd w:val="clear" w:color="auto" w:fill="B6DDE8"/>
          </w:tcPr>
          <w:p w14:paraId="06BF6ACB" w14:textId="77777777" w:rsidR="00ED76CF" w:rsidRDefault="00D479C4">
            <w:pPr>
              <w:pStyle w:val="TableParagraph"/>
              <w:spacing w:before="55"/>
              <w:ind w:left="86"/>
              <w:rPr>
                <w:b/>
                <w:sz w:val="20"/>
              </w:rPr>
            </w:pPr>
            <w:r>
              <w:rPr>
                <w:b/>
                <w:color w:val="626366"/>
                <w:sz w:val="20"/>
              </w:rPr>
              <w:t>Reports</w:t>
            </w:r>
            <w:r>
              <w:rPr>
                <w:b/>
                <w:color w:val="626366"/>
                <w:spacing w:val="-4"/>
                <w:sz w:val="20"/>
              </w:rPr>
              <w:t xml:space="preserve"> </w:t>
            </w:r>
            <w:r>
              <w:rPr>
                <w:b/>
                <w:color w:val="626366"/>
                <w:spacing w:val="-5"/>
                <w:sz w:val="20"/>
              </w:rPr>
              <w:t>to:</w:t>
            </w:r>
          </w:p>
        </w:tc>
        <w:tc>
          <w:tcPr>
            <w:tcW w:w="7626" w:type="dxa"/>
            <w:tcBorders>
              <w:right w:val="nil"/>
            </w:tcBorders>
            <w:shd w:val="clear" w:color="auto" w:fill="DAEDF3"/>
          </w:tcPr>
          <w:p w14:paraId="7870A4AA" w14:textId="55E96163" w:rsidR="00ED76CF" w:rsidRDefault="00E85239">
            <w:pPr>
              <w:pStyle w:val="TableParagraph"/>
              <w:spacing w:before="55"/>
              <w:ind w:left="85"/>
              <w:rPr>
                <w:sz w:val="20"/>
              </w:rPr>
            </w:pPr>
            <w:r>
              <w:rPr>
                <w:color w:val="252525"/>
                <w:sz w:val="20"/>
              </w:rPr>
              <w:t>Associate Head of School/</w:t>
            </w:r>
            <w:r w:rsidR="003519B2">
              <w:rPr>
                <w:color w:val="252525"/>
                <w:sz w:val="20"/>
              </w:rPr>
              <w:t>Phase 1 Lead</w:t>
            </w:r>
            <w:r w:rsidR="003519B2">
              <w:rPr>
                <w:color w:val="252525"/>
                <w:spacing w:val="-2"/>
                <w:sz w:val="20"/>
              </w:rPr>
              <w:t xml:space="preserve"> Medicine</w:t>
            </w:r>
          </w:p>
        </w:tc>
      </w:tr>
      <w:tr w:rsidR="00ED76CF" w14:paraId="11AC9036" w14:textId="77777777">
        <w:trPr>
          <w:trHeight w:val="340"/>
        </w:trPr>
        <w:tc>
          <w:tcPr>
            <w:tcW w:w="2246" w:type="dxa"/>
            <w:tcBorders>
              <w:left w:val="nil"/>
            </w:tcBorders>
            <w:shd w:val="clear" w:color="auto" w:fill="B6DDE8"/>
          </w:tcPr>
          <w:p w14:paraId="44783E99" w14:textId="77777777" w:rsidR="00ED76CF" w:rsidRDefault="00D479C4">
            <w:pPr>
              <w:pStyle w:val="TableParagraph"/>
              <w:spacing w:before="55"/>
              <w:ind w:left="86"/>
              <w:rPr>
                <w:b/>
                <w:sz w:val="20"/>
              </w:rPr>
            </w:pPr>
            <w:r>
              <w:rPr>
                <w:b/>
                <w:color w:val="626366"/>
                <w:sz w:val="20"/>
              </w:rPr>
              <w:t>Responsible</w:t>
            </w:r>
            <w:r>
              <w:rPr>
                <w:b/>
                <w:color w:val="626366"/>
                <w:spacing w:val="-8"/>
                <w:sz w:val="20"/>
              </w:rPr>
              <w:t xml:space="preserve"> </w:t>
            </w:r>
            <w:r>
              <w:rPr>
                <w:b/>
                <w:color w:val="626366"/>
                <w:spacing w:val="-4"/>
                <w:sz w:val="20"/>
              </w:rPr>
              <w:t>For:</w:t>
            </w:r>
          </w:p>
        </w:tc>
        <w:tc>
          <w:tcPr>
            <w:tcW w:w="7626" w:type="dxa"/>
            <w:tcBorders>
              <w:right w:val="nil"/>
            </w:tcBorders>
            <w:shd w:val="clear" w:color="auto" w:fill="DAEDF3"/>
          </w:tcPr>
          <w:p w14:paraId="5406530A" w14:textId="77777777" w:rsidR="00ED76CF" w:rsidRDefault="00ED76CF" w:rsidP="00A812FD">
            <w:pPr>
              <w:pStyle w:val="TableParagraph"/>
              <w:spacing w:before="0"/>
              <w:ind w:left="85"/>
              <w:rPr>
                <w:rFonts w:ascii="Times New Roman"/>
                <w:sz w:val="20"/>
              </w:rPr>
            </w:pPr>
          </w:p>
        </w:tc>
      </w:tr>
      <w:tr w:rsidR="00ED76CF" w14:paraId="373F108C" w14:textId="77777777">
        <w:trPr>
          <w:trHeight w:val="340"/>
        </w:trPr>
        <w:tc>
          <w:tcPr>
            <w:tcW w:w="2246" w:type="dxa"/>
            <w:tcBorders>
              <w:left w:val="nil"/>
            </w:tcBorders>
            <w:shd w:val="clear" w:color="auto" w:fill="B6DDE8"/>
          </w:tcPr>
          <w:p w14:paraId="24251879" w14:textId="77777777" w:rsidR="00ED76CF" w:rsidRDefault="00D479C4">
            <w:pPr>
              <w:pStyle w:val="TableParagraph"/>
              <w:spacing w:before="55"/>
              <w:ind w:left="86"/>
              <w:rPr>
                <w:b/>
                <w:sz w:val="20"/>
              </w:rPr>
            </w:pPr>
            <w:r>
              <w:rPr>
                <w:b/>
                <w:color w:val="626366"/>
                <w:spacing w:val="-2"/>
                <w:sz w:val="20"/>
              </w:rPr>
              <w:t>Grade:</w:t>
            </w:r>
          </w:p>
        </w:tc>
        <w:tc>
          <w:tcPr>
            <w:tcW w:w="7626" w:type="dxa"/>
            <w:tcBorders>
              <w:right w:val="nil"/>
            </w:tcBorders>
            <w:shd w:val="clear" w:color="auto" w:fill="DAEDF3"/>
          </w:tcPr>
          <w:p w14:paraId="3E289DEB" w14:textId="77777777" w:rsidR="00ED76CF" w:rsidRDefault="00D479C4">
            <w:pPr>
              <w:pStyle w:val="TableParagraph"/>
              <w:spacing w:before="55"/>
              <w:ind w:left="85"/>
              <w:rPr>
                <w:sz w:val="20"/>
              </w:rPr>
            </w:pPr>
            <w:r>
              <w:rPr>
                <w:color w:val="252525"/>
                <w:sz w:val="20"/>
              </w:rPr>
              <w:t>Grade</w:t>
            </w:r>
            <w:r>
              <w:rPr>
                <w:color w:val="252525"/>
                <w:spacing w:val="-5"/>
                <w:sz w:val="20"/>
              </w:rPr>
              <w:t xml:space="preserve"> </w:t>
            </w:r>
            <w:r>
              <w:rPr>
                <w:color w:val="252525"/>
                <w:spacing w:val="-10"/>
                <w:sz w:val="20"/>
              </w:rPr>
              <w:t>G</w:t>
            </w:r>
          </w:p>
        </w:tc>
      </w:tr>
      <w:tr w:rsidR="00ED76CF" w14:paraId="2FF08480" w14:textId="77777777">
        <w:trPr>
          <w:trHeight w:val="340"/>
        </w:trPr>
        <w:tc>
          <w:tcPr>
            <w:tcW w:w="2246" w:type="dxa"/>
            <w:tcBorders>
              <w:left w:val="nil"/>
            </w:tcBorders>
            <w:shd w:val="clear" w:color="auto" w:fill="B6DDE8"/>
          </w:tcPr>
          <w:p w14:paraId="096A8BFA" w14:textId="77777777" w:rsidR="00ED76CF" w:rsidRDefault="00D479C4">
            <w:pPr>
              <w:pStyle w:val="TableParagraph"/>
              <w:spacing w:before="55"/>
              <w:ind w:left="86"/>
              <w:rPr>
                <w:b/>
                <w:sz w:val="20"/>
              </w:rPr>
            </w:pPr>
            <w:r>
              <w:rPr>
                <w:b/>
                <w:color w:val="626366"/>
                <w:spacing w:val="-2"/>
                <w:sz w:val="20"/>
              </w:rPr>
              <w:t>Working</w:t>
            </w:r>
            <w:r>
              <w:rPr>
                <w:b/>
                <w:color w:val="626366"/>
                <w:spacing w:val="-17"/>
                <w:sz w:val="20"/>
              </w:rPr>
              <w:t xml:space="preserve"> </w:t>
            </w:r>
            <w:r>
              <w:rPr>
                <w:b/>
                <w:color w:val="626366"/>
                <w:spacing w:val="-2"/>
                <w:sz w:val="20"/>
              </w:rPr>
              <w:t>Hours:</w:t>
            </w:r>
          </w:p>
        </w:tc>
        <w:tc>
          <w:tcPr>
            <w:tcW w:w="7626" w:type="dxa"/>
            <w:tcBorders>
              <w:right w:val="nil"/>
            </w:tcBorders>
            <w:shd w:val="clear" w:color="auto" w:fill="DAEDF3"/>
          </w:tcPr>
          <w:p w14:paraId="5788A360" w14:textId="77777777" w:rsidR="00ED76CF" w:rsidRDefault="00D479C4">
            <w:pPr>
              <w:pStyle w:val="TableParagraph"/>
              <w:spacing w:before="55"/>
              <w:ind w:left="85"/>
              <w:rPr>
                <w:sz w:val="20"/>
              </w:rPr>
            </w:pPr>
            <w:r>
              <w:rPr>
                <w:color w:val="252525"/>
                <w:sz w:val="20"/>
              </w:rPr>
              <w:t>37</w:t>
            </w:r>
            <w:r>
              <w:rPr>
                <w:color w:val="252525"/>
                <w:spacing w:val="-3"/>
                <w:sz w:val="20"/>
              </w:rPr>
              <w:t xml:space="preserve"> </w:t>
            </w:r>
            <w:r>
              <w:rPr>
                <w:color w:val="252525"/>
                <w:sz w:val="20"/>
              </w:rPr>
              <w:t>hours</w:t>
            </w:r>
            <w:r>
              <w:rPr>
                <w:color w:val="252525"/>
                <w:spacing w:val="-3"/>
                <w:sz w:val="20"/>
              </w:rPr>
              <w:t xml:space="preserve"> </w:t>
            </w:r>
            <w:r>
              <w:rPr>
                <w:color w:val="252525"/>
                <w:sz w:val="20"/>
              </w:rPr>
              <w:t>per</w:t>
            </w:r>
            <w:r>
              <w:rPr>
                <w:color w:val="252525"/>
                <w:spacing w:val="-3"/>
                <w:sz w:val="20"/>
              </w:rPr>
              <w:t xml:space="preserve"> </w:t>
            </w:r>
            <w:r>
              <w:rPr>
                <w:color w:val="252525"/>
                <w:sz w:val="20"/>
              </w:rPr>
              <w:t>week</w:t>
            </w:r>
            <w:r>
              <w:rPr>
                <w:color w:val="252525"/>
                <w:spacing w:val="-2"/>
                <w:sz w:val="20"/>
              </w:rPr>
              <w:t xml:space="preserve"> </w:t>
            </w:r>
            <w:r>
              <w:rPr>
                <w:color w:val="252525"/>
                <w:sz w:val="20"/>
              </w:rPr>
              <w:t>for</w:t>
            </w:r>
            <w:r>
              <w:rPr>
                <w:color w:val="252525"/>
                <w:spacing w:val="-3"/>
                <w:sz w:val="20"/>
              </w:rPr>
              <w:t xml:space="preserve"> </w:t>
            </w:r>
            <w:r>
              <w:rPr>
                <w:color w:val="252525"/>
                <w:sz w:val="20"/>
              </w:rPr>
              <w:t>nominal</w:t>
            </w:r>
            <w:r>
              <w:rPr>
                <w:color w:val="252525"/>
                <w:spacing w:val="-2"/>
                <w:sz w:val="20"/>
              </w:rPr>
              <w:t xml:space="preserve"> purposes</w:t>
            </w:r>
          </w:p>
        </w:tc>
      </w:tr>
      <w:tr w:rsidR="00ED76CF" w14:paraId="76E1A397" w14:textId="77777777">
        <w:trPr>
          <w:trHeight w:val="339"/>
        </w:trPr>
        <w:tc>
          <w:tcPr>
            <w:tcW w:w="2246" w:type="dxa"/>
            <w:tcBorders>
              <w:left w:val="nil"/>
            </w:tcBorders>
            <w:shd w:val="clear" w:color="auto" w:fill="B6DDE8"/>
          </w:tcPr>
          <w:p w14:paraId="3917E82F" w14:textId="77777777" w:rsidR="00ED76CF" w:rsidRDefault="00D479C4">
            <w:pPr>
              <w:pStyle w:val="TableParagraph"/>
              <w:spacing w:before="55"/>
              <w:ind w:left="86"/>
              <w:rPr>
                <w:b/>
                <w:sz w:val="20"/>
              </w:rPr>
            </w:pPr>
            <w:r>
              <w:rPr>
                <w:b/>
                <w:color w:val="626366"/>
                <w:spacing w:val="-2"/>
                <w:sz w:val="20"/>
              </w:rPr>
              <w:t>Faculty/Service:</w:t>
            </w:r>
          </w:p>
        </w:tc>
        <w:tc>
          <w:tcPr>
            <w:tcW w:w="7626" w:type="dxa"/>
            <w:tcBorders>
              <w:right w:val="nil"/>
            </w:tcBorders>
            <w:shd w:val="clear" w:color="auto" w:fill="DAEDF3"/>
          </w:tcPr>
          <w:p w14:paraId="65332A10" w14:textId="77777777" w:rsidR="00ED76CF" w:rsidRDefault="00D479C4">
            <w:pPr>
              <w:pStyle w:val="TableParagraph"/>
              <w:spacing w:before="55"/>
              <w:ind w:left="85"/>
              <w:rPr>
                <w:sz w:val="20"/>
              </w:rPr>
            </w:pPr>
            <w:r>
              <w:rPr>
                <w:color w:val="252525"/>
                <w:sz w:val="20"/>
              </w:rPr>
              <w:t>Faculty</w:t>
            </w:r>
            <w:r>
              <w:rPr>
                <w:color w:val="252525"/>
                <w:spacing w:val="-3"/>
                <w:sz w:val="20"/>
              </w:rPr>
              <w:t xml:space="preserve"> </w:t>
            </w:r>
            <w:r>
              <w:rPr>
                <w:color w:val="252525"/>
                <w:sz w:val="20"/>
              </w:rPr>
              <w:t>of</w:t>
            </w:r>
            <w:r>
              <w:rPr>
                <w:color w:val="252525"/>
                <w:spacing w:val="-4"/>
                <w:sz w:val="20"/>
              </w:rPr>
              <w:t xml:space="preserve"> </w:t>
            </w:r>
            <w:r>
              <w:rPr>
                <w:color w:val="252525"/>
                <w:sz w:val="20"/>
              </w:rPr>
              <w:t>Health</w:t>
            </w:r>
            <w:r>
              <w:rPr>
                <w:color w:val="252525"/>
                <w:spacing w:val="-3"/>
                <w:sz w:val="20"/>
              </w:rPr>
              <w:t xml:space="preserve"> </w:t>
            </w:r>
            <w:r>
              <w:rPr>
                <w:color w:val="252525"/>
                <w:sz w:val="20"/>
              </w:rPr>
              <w:t>Sciences</w:t>
            </w:r>
            <w:r>
              <w:rPr>
                <w:color w:val="252525"/>
                <w:spacing w:val="-4"/>
                <w:sz w:val="20"/>
              </w:rPr>
              <w:t xml:space="preserve"> </w:t>
            </w:r>
            <w:r>
              <w:rPr>
                <w:color w:val="252525"/>
                <w:sz w:val="20"/>
              </w:rPr>
              <w:t>&amp;</w:t>
            </w:r>
            <w:r>
              <w:rPr>
                <w:color w:val="252525"/>
                <w:spacing w:val="-3"/>
                <w:sz w:val="20"/>
              </w:rPr>
              <w:t xml:space="preserve"> </w:t>
            </w:r>
            <w:r>
              <w:rPr>
                <w:color w:val="252525"/>
                <w:spacing w:val="-2"/>
                <w:sz w:val="20"/>
              </w:rPr>
              <w:t>Wellbeing</w:t>
            </w:r>
          </w:p>
        </w:tc>
      </w:tr>
      <w:tr w:rsidR="00ED76CF" w14:paraId="5C910796" w14:textId="77777777">
        <w:trPr>
          <w:trHeight w:val="340"/>
        </w:trPr>
        <w:tc>
          <w:tcPr>
            <w:tcW w:w="2246" w:type="dxa"/>
            <w:tcBorders>
              <w:left w:val="nil"/>
            </w:tcBorders>
            <w:shd w:val="clear" w:color="auto" w:fill="B6DDE8"/>
          </w:tcPr>
          <w:p w14:paraId="494DDAC1" w14:textId="77777777" w:rsidR="00ED76CF" w:rsidRDefault="00D479C4">
            <w:pPr>
              <w:pStyle w:val="TableParagraph"/>
              <w:spacing w:before="55"/>
              <w:ind w:left="86"/>
              <w:rPr>
                <w:b/>
                <w:sz w:val="20"/>
              </w:rPr>
            </w:pPr>
            <w:r>
              <w:rPr>
                <w:b/>
                <w:color w:val="626366"/>
                <w:spacing w:val="-2"/>
                <w:sz w:val="20"/>
              </w:rPr>
              <w:t>Location:</w:t>
            </w:r>
          </w:p>
        </w:tc>
        <w:tc>
          <w:tcPr>
            <w:tcW w:w="7626" w:type="dxa"/>
            <w:tcBorders>
              <w:right w:val="nil"/>
            </w:tcBorders>
            <w:shd w:val="clear" w:color="auto" w:fill="DAEDF3"/>
          </w:tcPr>
          <w:p w14:paraId="4ACE048A" w14:textId="4A7B13F4" w:rsidR="00ED76CF" w:rsidRDefault="003519B2">
            <w:pPr>
              <w:pStyle w:val="TableParagraph"/>
              <w:spacing w:before="55"/>
              <w:ind w:left="85"/>
              <w:rPr>
                <w:sz w:val="20"/>
              </w:rPr>
            </w:pPr>
            <w:r>
              <w:rPr>
                <w:color w:val="252525"/>
                <w:sz w:val="20"/>
              </w:rPr>
              <w:t>Murray Medical School</w:t>
            </w:r>
            <w:r w:rsidR="00E85239">
              <w:rPr>
                <w:color w:val="252525"/>
                <w:sz w:val="20"/>
              </w:rPr>
              <w:t>, City Campus</w:t>
            </w:r>
          </w:p>
        </w:tc>
      </w:tr>
      <w:tr w:rsidR="00ED76CF" w14:paraId="5F159A2D" w14:textId="77777777" w:rsidTr="00E85239">
        <w:trPr>
          <w:trHeight w:val="1111"/>
        </w:trPr>
        <w:tc>
          <w:tcPr>
            <w:tcW w:w="2246" w:type="dxa"/>
            <w:tcBorders>
              <w:left w:val="nil"/>
              <w:bottom w:val="single" w:sz="48" w:space="0" w:color="FFFFFF"/>
            </w:tcBorders>
            <w:shd w:val="clear" w:color="auto" w:fill="B6DDE8"/>
          </w:tcPr>
          <w:p w14:paraId="42DCDD15" w14:textId="77777777" w:rsidR="00ED76CF" w:rsidRDefault="00D479C4">
            <w:pPr>
              <w:pStyle w:val="TableParagraph"/>
              <w:spacing w:before="120"/>
              <w:ind w:left="86" w:right="139"/>
              <w:rPr>
                <w:b/>
                <w:sz w:val="20"/>
              </w:rPr>
            </w:pPr>
            <w:r>
              <w:rPr>
                <w:b/>
                <w:color w:val="626366"/>
                <w:sz w:val="20"/>
              </w:rPr>
              <w:t>Main</w:t>
            </w:r>
            <w:r>
              <w:rPr>
                <w:b/>
                <w:color w:val="626366"/>
                <w:spacing w:val="-14"/>
                <w:sz w:val="20"/>
              </w:rPr>
              <w:t xml:space="preserve"> </w:t>
            </w:r>
            <w:r>
              <w:rPr>
                <w:b/>
                <w:color w:val="626366"/>
                <w:sz w:val="20"/>
              </w:rPr>
              <w:t>Purpose</w:t>
            </w:r>
            <w:r>
              <w:rPr>
                <w:b/>
                <w:color w:val="626366"/>
                <w:spacing w:val="-14"/>
                <w:sz w:val="20"/>
              </w:rPr>
              <w:t xml:space="preserve"> </w:t>
            </w:r>
            <w:r>
              <w:rPr>
                <w:b/>
                <w:color w:val="626366"/>
                <w:sz w:val="20"/>
              </w:rPr>
              <w:t xml:space="preserve">of </w:t>
            </w:r>
            <w:r>
              <w:rPr>
                <w:b/>
                <w:color w:val="626366"/>
                <w:spacing w:val="-2"/>
                <w:sz w:val="20"/>
              </w:rPr>
              <w:t>Role:</w:t>
            </w:r>
          </w:p>
        </w:tc>
        <w:tc>
          <w:tcPr>
            <w:tcW w:w="7626" w:type="dxa"/>
            <w:tcBorders>
              <w:bottom w:val="single" w:sz="48" w:space="0" w:color="FFFFFF"/>
              <w:right w:val="nil"/>
            </w:tcBorders>
            <w:shd w:val="clear" w:color="auto" w:fill="DAEDF3"/>
          </w:tcPr>
          <w:p w14:paraId="2E1A556F" w14:textId="77777777" w:rsidR="00ED76CF" w:rsidRDefault="00ED76CF">
            <w:pPr>
              <w:pStyle w:val="TableParagraph"/>
              <w:spacing w:before="5"/>
              <w:ind w:left="0"/>
              <w:rPr>
                <w:sz w:val="17"/>
              </w:rPr>
            </w:pPr>
          </w:p>
          <w:p w14:paraId="434C3EE4" w14:textId="39831338" w:rsidR="00E85239" w:rsidRPr="00E85239" w:rsidRDefault="00D479C4" w:rsidP="00E85239">
            <w:pPr>
              <w:pStyle w:val="TableParagraph"/>
              <w:spacing w:before="0"/>
              <w:ind w:left="85" w:right="23"/>
              <w:rPr>
                <w:color w:val="252525"/>
                <w:sz w:val="20"/>
              </w:rPr>
            </w:pPr>
            <w:r>
              <w:rPr>
                <w:color w:val="252525"/>
                <w:sz w:val="20"/>
              </w:rPr>
              <w:t xml:space="preserve">To provide strategic leadership to all aspects of </w:t>
            </w:r>
            <w:r w:rsidR="003519B2">
              <w:rPr>
                <w:color w:val="252525"/>
                <w:sz w:val="20"/>
              </w:rPr>
              <w:t xml:space="preserve">medical school admissions </w:t>
            </w:r>
            <w:r>
              <w:rPr>
                <w:color w:val="252525"/>
                <w:sz w:val="20"/>
              </w:rPr>
              <w:t>within the Undergraduate Medical Degree programme. T</w:t>
            </w:r>
            <w:r w:rsidR="00A433FD">
              <w:rPr>
                <w:color w:val="252525"/>
                <w:sz w:val="20"/>
              </w:rPr>
              <w:t>o</w:t>
            </w:r>
            <w:r>
              <w:rPr>
                <w:color w:val="252525"/>
                <w:sz w:val="20"/>
              </w:rPr>
              <w:t xml:space="preserve"> encompasses the </w:t>
            </w:r>
            <w:r w:rsidR="003519B2">
              <w:rPr>
                <w:color w:val="252525"/>
                <w:sz w:val="20"/>
              </w:rPr>
              <w:t>year-long admissions processes</w:t>
            </w:r>
            <w:r>
              <w:rPr>
                <w:color w:val="252525"/>
                <w:sz w:val="20"/>
              </w:rPr>
              <w:t xml:space="preserve"> while engaging with all aspects of a senior academic role</w:t>
            </w:r>
            <w:r w:rsidR="003519B2">
              <w:rPr>
                <w:color w:val="252525"/>
                <w:sz w:val="20"/>
              </w:rPr>
              <w:t>.</w:t>
            </w:r>
          </w:p>
        </w:tc>
      </w:tr>
      <w:tr w:rsidR="00ED76CF" w14:paraId="48B767C7" w14:textId="77777777">
        <w:trPr>
          <w:trHeight w:val="6757"/>
        </w:trPr>
        <w:tc>
          <w:tcPr>
            <w:tcW w:w="2246" w:type="dxa"/>
            <w:tcBorders>
              <w:top w:val="single" w:sz="48" w:space="0" w:color="FFFFFF"/>
              <w:left w:val="nil"/>
              <w:bottom w:val="nil"/>
            </w:tcBorders>
            <w:shd w:val="clear" w:color="auto" w:fill="B6DDE8"/>
          </w:tcPr>
          <w:p w14:paraId="5AC89905" w14:textId="77777777" w:rsidR="00ED76CF" w:rsidRDefault="00D479C4">
            <w:pPr>
              <w:pStyle w:val="TableParagraph"/>
              <w:spacing w:before="119"/>
              <w:ind w:left="86"/>
              <w:rPr>
                <w:b/>
                <w:sz w:val="20"/>
              </w:rPr>
            </w:pPr>
            <w:r>
              <w:rPr>
                <w:b/>
                <w:color w:val="626366"/>
                <w:sz w:val="20"/>
              </w:rPr>
              <w:t>Key</w:t>
            </w:r>
            <w:r>
              <w:rPr>
                <w:b/>
                <w:color w:val="626366"/>
                <w:spacing w:val="-28"/>
                <w:sz w:val="20"/>
              </w:rPr>
              <w:t xml:space="preserve"> </w:t>
            </w:r>
            <w:r>
              <w:rPr>
                <w:b/>
                <w:color w:val="626366"/>
                <w:sz w:val="20"/>
              </w:rPr>
              <w:t xml:space="preserve">Responsibilities </w:t>
            </w:r>
            <w:r>
              <w:rPr>
                <w:b/>
                <w:color w:val="626366"/>
                <w:spacing w:val="-2"/>
                <w:sz w:val="20"/>
              </w:rPr>
              <w:t>and</w:t>
            </w:r>
            <w:r>
              <w:rPr>
                <w:b/>
                <w:color w:val="626366"/>
                <w:spacing w:val="-24"/>
                <w:sz w:val="20"/>
              </w:rPr>
              <w:t xml:space="preserve"> </w:t>
            </w:r>
            <w:r>
              <w:rPr>
                <w:b/>
                <w:color w:val="626366"/>
                <w:spacing w:val="-2"/>
                <w:sz w:val="20"/>
              </w:rPr>
              <w:t>Accountabilities:</w:t>
            </w:r>
          </w:p>
        </w:tc>
        <w:tc>
          <w:tcPr>
            <w:tcW w:w="7626" w:type="dxa"/>
            <w:tcBorders>
              <w:top w:val="single" w:sz="48" w:space="0" w:color="FFFFFF"/>
              <w:bottom w:val="nil"/>
              <w:right w:val="nil"/>
            </w:tcBorders>
            <w:shd w:val="clear" w:color="auto" w:fill="DAEDF3"/>
          </w:tcPr>
          <w:p w14:paraId="5CA34B80" w14:textId="77777777" w:rsidR="00ED76CF" w:rsidRDefault="00D479C4">
            <w:pPr>
              <w:pStyle w:val="TableParagraph"/>
              <w:spacing w:before="119"/>
              <w:ind w:left="85"/>
              <w:rPr>
                <w:b/>
                <w:color w:val="404040"/>
                <w:spacing w:val="-2"/>
                <w:sz w:val="20"/>
              </w:rPr>
            </w:pPr>
            <w:r>
              <w:rPr>
                <w:b/>
                <w:color w:val="404040"/>
                <w:sz w:val="20"/>
              </w:rPr>
              <w:t>Role</w:t>
            </w:r>
            <w:r>
              <w:rPr>
                <w:b/>
                <w:color w:val="404040"/>
                <w:spacing w:val="-5"/>
                <w:sz w:val="20"/>
              </w:rPr>
              <w:t xml:space="preserve"> </w:t>
            </w:r>
            <w:r>
              <w:rPr>
                <w:b/>
                <w:color w:val="404040"/>
                <w:spacing w:val="-2"/>
                <w:sz w:val="20"/>
              </w:rPr>
              <w:t>Specific</w:t>
            </w:r>
          </w:p>
          <w:p w14:paraId="682AA406" w14:textId="77777777" w:rsidR="00EC5E9C" w:rsidRDefault="00EC5E9C">
            <w:pPr>
              <w:pStyle w:val="TableParagraph"/>
              <w:spacing w:before="119"/>
              <w:ind w:left="85"/>
              <w:rPr>
                <w:b/>
                <w:sz w:val="20"/>
              </w:rPr>
            </w:pPr>
          </w:p>
          <w:p w14:paraId="7AA376AF" w14:textId="57FE00D5" w:rsidR="00ED76CF" w:rsidRPr="00D06385" w:rsidRDefault="00D479C4" w:rsidP="00EC5E9C">
            <w:pPr>
              <w:pStyle w:val="TableParagraph"/>
              <w:numPr>
                <w:ilvl w:val="0"/>
                <w:numId w:val="20"/>
              </w:numPr>
              <w:tabs>
                <w:tab w:val="left" w:pos="445"/>
              </w:tabs>
              <w:spacing w:before="0"/>
              <w:ind w:right="82"/>
              <w:jc w:val="both"/>
              <w:rPr>
                <w:sz w:val="20"/>
              </w:rPr>
            </w:pPr>
            <w:r>
              <w:rPr>
                <w:color w:val="252525"/>
                <w:sz w:val="20"/>
              </w:rPr>
              <w:t>As</w:t>
            </w:r>
            <w:r>
              <w:rPr>
                <w:color w:val="252525"/>
                <w:spacing w:val="-2"/>
                <w:sz w:val="20"/>
              </w:rPr>
              <w:t xml:space="preserve"> </w:t>
            </w:r>
            <w:r>
              <w:rPr>
                <w:color w:val="252525"/>
                <w:sz w:val="20"/>
              </w:rPr>
              <w:t>lead</w:t>
            </w:r>
            <w:r>
              <w:rPr>
                <w:color w:val="252525"/>
                <w:spacing w:val="-2"/>
                <w:sz w:val="20"/>
              </w:rPr>
              <w:t xml:space="preserve"> </w:t>
            </w:r>
            <w:r>
              <w:rPr>
                <w:color w:val="252525"/>
                <w:sz w:val="20"/>
              </w:rPr>
              <w:t>for</w:t>
            </w:r>
            <w:r>
              <w:rPr>
                <w:color w:val="252525"/>
                <w:spacing w:val="-2"/>
                <w:sz w:val="20"/>
              </w:rPr>
              <w:t xml:space="preserve"> </w:t>
            </w:r>
            <w:r w:rsidR="00057391">
              <w:rPr>
                <w:color w:val="252525"/>
                <w:sz w:val="20"/>
              </w:rPr>
              <w:t>medical school admissions</w:t>
            </w:r>
            <w:r>
              <w:rPr>
                <w:color w:val="252525"/>
                <w:sz w:val="20"/>
              </w:rPr>
              <w:t>,</w:t>
            </w:r>
            <w:r>
              <w:rPr>
                <w:color w:val="252525"/>
                <w:spacing w:val="-3"/>
                <w:sz w:val="20"/>
              </w:rPr>
              <w:t xml:space="preserve"> </w:t>
            </w:r>
            <w:r w:rsidR="00EC5E9C">
              <w:rPr>
                <w:color w:val="252525"/>
                <w:spacing w:val="-3"/>
                <w:sz w:val="20"/>
              </w:rPr>
              <w:t xml:space="preserve">provide operational management and oversight of medical school admissions, </w:t>
            </w:r>
            <w:r>
              <w:rPr>
                <w:color w:val="252525"/>
                <w:sz w:val="20"/>
              </w:rPr>
              <w:t>ensur</w:t>
            </w:r>
            <w:r w:rsidR="00EC5E9C">
              <w:rPr>
                <w:color w:val="252525"/>
                <w:sz w:val="20"/>
              </w:rPr>
              <w:t>ing</w:t>
            </w:r>
            <w:r>
              <w:rPr>
                <w:color w:val="252525"/>
                <w:spacing w:val="-2"/>
                <w:sz w:val="20"/>
              </w:rPr>
              <w:t xml:space="preserve"> </w:t>
            </w:r>
            <w:r>
              <w:rPr>
                <w:color w:val="252525"/>
                <w:sz w:val="20"/>
              </w:rPr>
              <w:t>that</w:t>
            </w:r>
            <w:r>
              <w:rPr>
                <w:color w:val="252525"/>
                <w:spacing w:val="-3"/>
                <w:sz w:val="20"/>
              </w:rPr>
              <w:t xml:space="preserve"> </w:t>
            </w:r>
            <w:r>
              <w:rPr>
                <w:color w:val="252525"/>
                <w:sz w:val="20"/>
              </w:rPr>
              <w:t>all</w:t>
            </w:r>
            <w:r>
              <w:rPr>
                <w:color w:val="252525"/>
                <w:spacing w:val="-3"/>
                <w:sz w:val="20"/>
              </w:rPr>
              <w:t xml:space="preserve"> </w:t>
            </w:r>
            <w:r w:rsidR="00057391">
              <w:rPr>
                <w:color w:val="252525"/>
                <w:spacing w:val="-3"/>
                <w:sz w:val="20"/>
              </w:rPr>
              <w:t>applicants</w:t>
            </w:r>
            <w:r>
              <w:rPr>
                <w:color w:val="252525"/>
                <w:sz w:val="20"/>
              </w:rPr>
              <w:t xml:space="preserve"> receive all necessary </w:t>
            </w:r>
            <w:r w:rsidR="00057391">
              <w:rPr>
                <w:color w:val="252525"/>
                <w:sz w:val="20"/>
              </w:rPr>
              <w:t>support throughout the admissions process</w:t>
            </w:r>
            <w:r>
              <w:rPr>
                <w:color w:val="252525"/>
                <w:sz w:val="20"/>
              </w:rPr>
              <w:t>.</w:t>
            </w:r>
          </w:p>
          <w:p w14:paraId="7B8652DE" w14:textId="46EBBB74" w:rsidR="001D7982" w:rsidRDefault="001D7982" w:rsidP="00EC5E9C">
            <w:pPr>
              <w:pStyle w:val="TableParagraph"/>
              <w:numPr>
                <w:ilvl w:val="0"/>
                <w:numId w:val="20"/>
              </w:numPr>
              <w:tabs>
                <w:tab w:val="left" w:pos="445"/>
              </w:tabs>
              <w:spacing w:before="0"/>
              <w:ind w:right="82"/>
              <w:jc w:val="both"/>
              <w:rPr>
                <w:sz w:val="20"/>
              </w:rPr>
            </w:pPr>
            <w:r>
              <w:rPr>
                <w:color w:val="252525"/>
                <w:sz w:val="20"/>
              </w:rPr>
              <w:t xml:space="preserve">Affect programs that support the </w:t>
            </w:r>
            <w:r w:rsidR="00E85239">
              <w:rPr>
                <w:color w:val="252525"/>
                <w:sz w:val="20"/>
              </w:rPr>
              <w:t>school’s</w:t>
            </w:r>
            <w:r>
              <w:rPr>
                <w:color w:val="252525"/>
                <w:sz w:val="20"/>
              </w:rPr>
              <w:t xml:space="preserve"> goals of maximizing widening participation and local student engagement.</w:t>
            </w:r>
          </w:p>
          <w:p w14:paraId="6C0D0318" w14:textId="2CCD2334" w:rsidR="00ED76CF" w:rsidRDefault="00D479C4" w:rsidP="00EC5E9C">
            <w:pPr>
              <w:pStyle w:val="TableParagraph"/>
              <w:numPr>
                <w:ilvl w:val="0"/>
                <w:numId w:val="20"/>
              </w:numPr>
              <w:tabs>
                <w:tab w:val="left" w:pos="444"/>
              </w:tabs>
              <w:spacing w:before="39"/>
              <w:jc w:val="both"/>
              <w:rPr>
                <w:sz w:val="20"/>
              </w:rPr>
            </w:pPr>
            <w:r>
              <w:rPr>
                <w:color w:val="252525"/>
                <w:sz w:val="20"/>
              </w:rPr>
              <w:t>Undertake</w:t>
            </w:r>
            <w:r>
              <w:rPr>
                <w:color w:val="252525"/>
                <w:spacing w:val="-10"/>
                <w:sz w:val="20"/>
              </w:rPr>
              <w:t xml:space="preserve"> </w:t>
            </w:r>
            <w:r>
              <w:rPr>
                <w:color w:val="252525"/>
                <w:sz w:val="20"/>
              </w:rPr>
              <w:t>an</w:t>
            </w:r>
            <w:r>
              <w:rPr>
                <w:color w:val="252525"/>
                <w:spacing w:val="-9"/>
                <w:sz w:val="20"/>
              </w:rPr>
              <w:t xml:space="preserve"> </w:t>
            </w:r>
            <w:r>
              <w:rPr>
                <w:color w:val="252525"/>
                <w:sz w:val="20"/>
              </w:rPr>
              <w:t>active</w:t>
            </w:r>
            <w:r>
              <w:rPr>
                <w:color w:val="252525"/>
                <w:spacing w:val="-7"/>
                <w:sz w:val="20"/>
              </w:rPr>
              <w:t xml:space="preserve"> </w:t>
            </w:r>
            <w:r>
              <w:rPr>
                <w:color w:val="252525"/>
                <w:sz w:val="20"/>
              </w:rPr>
              <w:t>role</w:t>
            </w:r>
            <w:r>
              <w:rPr>
                <w:color w:val="252525"/>
                <w:spacing w:val="-7"/>
                <w:sz w:val="20"/>
              </w:rPr>
              <w:t xml:space="preserve"> </w:t>
            </w:r>
            <w:r>
              <w:rPr>
                <w:color w:val="252525"/>
                <w:sz w:val="20"/>
              </w:rPr>
              <w:t>within</w:t>
            </w:r>
            <w:r>
              <w:rPr>
                <w:color w:val="252525"/>
                <w:spacing w:val="-7"/>
                <w:sz w:val="20"/>
              </w:rPr>
              <w:t xml:space="preserve"> </w:t>
            </w:r>
            <w:r>
              <w:rPr>
                <w:color w:val="252525"/>
                <w:sz w:val="20"/>
              </w:rPr>
              <w:t>the</w:t>
            </w:r>
            <w:r>
              <w:rPr>
                <w:color w:val="252525"/>
                <w:spacing w:val="-7"/>
                <w:sz w:val="20"/>
              </w:rPr>
              <w:t xml:space="preserve"> </w:t>
            </w:r>
            <w:r>
              <w:rPr>
                <w:color w:val="252525"/>
                <w:sz w:val="20"/>
              </w:rPr>
              <w:t>School</w:t>
            </w:r>
            <w:r>
              <w:rPr>
                <w:color w:val="252525"/>
                <w:spacing w:val="-8"/>
                <w:sz w:val="20"/>
              </w:rPr>
              <w:t xml:space="preserve"> </w:t>
            </w:r>
            <w:r>
              <w:rPr>
                <w:color w:val="252525"/>
                <w:sz w:val="20"/>
              </w:rPr>
              <w:t>of</w:t>
            </w:r>
            <w:r>
              <w:rPr>
                <w:color w:val="252525"/>
                <w:spacing w:val="-8"/>
                <w:sz w:val="20"/>
              </w:rPr>
              <w:t xml:space="preserve"> </w:t>
            </w:r>
            <w:r>
              <w:rPr>
                <w:color w:val="252525"/>
                <w:sz w:val="20"/>
              </w:rPr>
              <w:t>Medicine</w:t>
            </w:r>
            <w:r>
              <w:rPr>
                <w:color w:val="252525"/>
                <w:spacing w:val="-9"/>
                <w:sz w:val="20"/>
              </w:rPr>
              <w:t xml:space="preserve"> </w:t>
            </w:r>
            <w:r w:rsidR="00057391">
              <w:rPr>
                <w:color w:val="252525"/>
                <w:spacing w:val="-9"/>
                <w:sz w:val="20"/>
              </w:rPr>
              <w:t xml:space="preserve">Senior Management Team and </w:t>
            </w:r>
            <w:r>
              <w:rPr>
                <w:color w:val="252525"/>
                <w:sz w:val="20"/>
              </w:rPr>
              <w:t>Management</w:t>
            </w:r>
            <w:r>
              <w:rPr>
                <w:color w:val="252525"/>
                <w:spacing w:val="-8"/>
                <w:sz w:val="20"/>
              </w:rPr>
              <w:t xml:space="preserve"> </w:t>
            </w:r>
            <w:r>
              <w:rPr>
                <w:color w:val="252525"/>
                <w:spacing w:val="-2"/>
                <w:sz w:val="20"/>
              </w:rPr>
              <w:t>Committee.</w:t>
            </w:r>
          </w:p>
          <w:p w14:paraId="4A3CA2BC" w14:textId="75542D44" w:rsidR="00ED76CF" w:rsidRDefault="00D479C4" w:rsidP="00EC5E9C">
            <w:pPr>
              <w:pStyle w:val="TableParagraph"/>
              <w:numPr>
                <w:ilvl w:val="0"/>
                <w:numId w:val="20"/>
              </w:numPr>
              <w:tabs>
                <w:tab w:val="left" w:pos="445"/>
              </w:tabs>
              <w:ind w:right="81"/>
              <w:jc w:val="both"/>
              <w:rPr>
                <w:sz w:val="20"/>
              </w:rPr>
            </w:pPr>
            <w:r>
              <w:rPr>
                <w:color w:val="252525"/>
                <w:sz w:val="20"/>
              </w:rPr>
              <w:t xml:space="preserve">Introduce a comprehensive </w:t>
            </w:r>
            <w:r w:rsidR="00057391">
              <w:rPr>
                <w:color w:val="252525"/>
                <w:sz w:val="20"/>
              </w:rPr>
              <w:t>admission process commensurate with the General Medical Councils Promoting Excellence requirements.</w:t>
            </w:r>
          </w:p>
          <w:p w14:paraId="6A90E604" w14:textId="77777777" w:rsidR="00057391" w:rsidRPr="00057391" w:rsidRDefault="00D479C4" w:rsidP="00EC5E9C">
            <w:pPr>
              <w:pStyle w:val="TableParagraph"/>
              <w:numPr>
                <w:ilvl w:val="0"/>
                <w:numId w:val="20"/>
              </w:numPr>
              <w:tabs>
                <w:tab w:val="left" w:pos="445"/>
              </w:tabs>
              <w:ind w:right="81"/>
              <w:jc w:val="both"/>
              <w:rPr>
                <w:sz w:val="20"/>
              </w:rPr>
            </w:pPr>
            <w:r>
              <w:rPr>
                <w:color w:val="252525"/>
                <w:sz w:val="20"/>
              </w:rPr>
              <w:t xml:space="preserve">Review and update all aspects of </w:t>
            </w:r>
            <w:r w:rsidR="00057391">
              <w:rPr>
                <w:color w:val="252525"/>
                <w:sz w:val="20"/>
              </w:rPr>
              <w:t xml:space="preserve">Admissions policies and procedures. </w:t>
            </w:r>
            <w:r>
              <w:rPr>
                <w:color w:val="252525"/>
                <w:sz w:val="20"/>
              </w:rPr>
              <w:t xml:space="preserve">Lead on the implementation of updated </w:t>
            </w:r>
            <w:r w:rsidR="00057391">
              <w:rPr>
                <w:color w:val="252525"/>
                <w:sz w:val="20"/>
              </w:rPr>
              <w:t>policies and procedures through the Admissions committee and Management Committee.</w:t>
            </w:r>
          </w:p>
          <w:p w14:paraId="40276652" w14:textId="7ED8DC5D" w:rsidR="00AE4716" w:rsidRPr="00AE4716" w:rsidRDefault="00057391" w:rsidP="00EC5E9C">
            <w:pPr>
              <w:pStyle w:val="TableParagraph"/>
              <w:numPr>
                <w:ilvl w:val="0"/>
                <w:numId w:val="20"/>
              </w:numPr>
              <w:tabs>
                <w:tab w:val="left" w:pos="445"/>
              </w:tabs>
              <w:ind w:right="81"/>
              <w:jc w:val="both"/>
              <w:rPr>
                <w:sz w:val="20"/>
              </w:rPr>
            </w:pPr>
            <w:r>
              <w:rPr>
                <w:color w:val="252525"/>
                <w:sz w:val="20"/>
              </w:rPr>
              <w:t xml:space="preserve">Chair the Admissions committee being responsible for </w:t>
            </w:r>
            <w:r w:rsidR="00AE4716">
              <w:rPr>
                <w:color w:val="252525"/>
                <w:sz w:val="20"/>
              </w:rPr>
              <w:t xml:space="preserve">terms of reference and production of an annual report on the </w:t>
            </w:r>
            <w:r w:rsidR="00D06385">
              <w:rPr>
                <w:color w:val="252525"/>
                <w:sz w:val="20"/>
              </w:rPr>
              <w:t>committee’s</w:t>
            </w:r>
            <w:r w:rsidR="00AE4716">
              <w:rPr>
                <w:color w:val="252525"/>
                <w:sz w:val="20"/>
              </w:rPr>
              <w:t xml:space="preserve"> activities</w:t>
            </w:r>
            <w:r w:rsidR="00D479C4">
              <w:rPr>
                <w:color w:val="252525"/>
                <w:sz w:val="20"/>
              </w:rPr>
              <w:t>.</w:t>
            </w:r>
          </w:p>
          <w:p w14:paraId="5DC681FF" w14:textId="00810978" w:rsidR="00AE4716" w:rsidRPr="00AE4716" w:rsidRDefault="00AE4716" w:rsidP="00EC5E9C">
            <w:pPr>
              <w:pStyle w:val="TableParagraph"/>
              <w:numPr>
                <w:ilvl w:val="0"/>
                <w:numId w:val="20"/>
              </w:numPr>
              <w:tabs>
                <w:tab w:val="left" w:pos="445"/>
              </w:tabs>
              <w:ind w:right="81"/>
              <w:jc w:val="both"/>
              <w:rPr>
                <w:sz w:val="20"/>
              </w:rPr>
            </w:pPr>
            <w:r>
              <w:rPr>
                <w:color w:val="252525"/>
                <w:sz w:val="20"/>
              </w:rPr>
              <w:t>Responsible for the generation of the GMCs annual admissions report, and liaise closely with Planning and MI on the OfS tracked 5-y</w:t>
            </w:r>
            <w:r w:rsidR="00D479C4">
              <w:rPr>
                <w:color w:val="252525"/>
                <w:sz w:val="20"/>
              </w:rPr>
              <w:t>e</w:t>
            </w:r>
            <w:r>
              <w:rPr>
                <w:color w:val="252525"/>
                <w:sz w:val="20"/>
              </w:rPr>
              <w:t>ar rolling admissions target.</w:t>
            </w:r>
          </w:p>
          <w:p w14:paraId="5251C99F" w14:textId="77777777" w:rsidR="00AE4716" w:rsidRPr="00AE4716" w:rsidRDefault="00D479C4" w:rsidP="00EC5E9C">
            <w:pPr>
              <w:pStyle w:val="TableParagraph"/>
              <w:numPr>
                <w:ilvl w:val="0"/>
                <w:numId w:val="20"/>
              </w:numPr>
              <w:tabs>
                <w:tab w:val="left" w:pos="445"/>
              </w:tabs>
              <w:ind w:right="82"/>
              <w:jc w:val="both"/>
              <w:rPr>
                <w:sz w:val="20"/>
              </w:rPr>
            </w:pPr>
            <w:r>
              <w:rPr>
                <w:color w:val="252525"/>
                <w:sz w:val="20"/>
              </w:rPr>
              <w:t xml:space="preserve">Implement </w:t>
            </w:r>
            <w:r w:rsidR="00AE4716">
              <w:rPr>
                <w:color w:val="252525"/>
                <w:sz w:val="20"/>
              </w:rPr>
              <w:t>a training programme for staff and lay members who are involved in the admissions process.</w:t>
            </w:r>
          </w:p>
          <w:p w14:paraId="2ECD75C1" w14:textId="0766B5E1" w:rsidR="00AE4716" w:rsidRPr="005D2454" w:rsidRDefault="00AE4716" w:rsidP="00EC5E9C">
            <w:pPr>
              <w:pStyle w:val="TableParagraph"/>
              <w:numPr>
                <w:ilvl w:val="0"/>
                <w:numId w:val="20"/>
              </w:numPr>
              <w:tabs>
                <w:tab w:val="left" w:pos="445"/>
              </w:tabs>
              <w:ind w:right="82"/>
              <w:jc w:val="both"/>
              <w:rPr>
                <w:sz w:val="20"/>
              </w:rPr>
            </w:pPr>
            <w:r>
              <w:rPr>
                <w:color w:val="252525"/>
                <w:sz w:val="20"/>
              </w:rPr>
              <w:t>Lead and manage a team of academic and administration support staff</w:t>
            </w:r>
            <w:r w:rsidR="00835446">
              <w:rPr>
                <w:color w:val="252525"/>
                <w:sz w:val="20"/>
              </w:rPr>
              <w:t xml:space="preserve">, within the school and in central services, </w:t>
            </w:r>
            <w:r>
              <w:rPr>
                <w:color w:val="252525"/>
                <w:sz w:val="20"/>
              </w:rPr>
              <w:t>to deliver the admissions function</w:t>
            </w:r>
            <w:r w:rsidR="00835446">
              <w:rPr>
                <w:color w:val="252525"/>
                <w:sz w:val="20"/>
              </w:rPr>
              <w:t xml:space="preserve"> of the role</w:t>
            </w:r>
            <w:r w:rsidR="00D06385">
              <w:rPr>
                <w:color w:val="252525"/>
                <w:sz w:val="20"/>
              </w:rPr>
              <w:t>.</w:t>
            </w:r>
            <w:r>
              <w:rPr>
                <w:color w:val="252525"/>
                <w:sz w:val="20"/>
              </w:rPr>
              <w:t xml:space="preserve"> </w:t>
            </w:r>
          </w:p>
          <w:p w14:paraId="4B39A71D" w14:textId="2B829AA2" w:rsidR="005D2454" w:rsidRPr="00D06385" w:rsidRDefault="00D479C4" w:rsidP="00EC5E9C">
            <w:pPr>
              <w:pStyle w:val="TableParagraph"/>
              <w:numPr>
                <w:ilvl w:val="0"/>
                <w:numId w:val="20"/>
              </w:numPr>
              <w:tabs>
                <w:tab w:val="left" w:pos="445"/>
              </w:tabs>
              <w:ind w:right="82"/>
              <w:jc w:val="both"/>
              <w:rPr>
                <w:sz w:val="20"/>
              </w:rPr>
            </w:pPr>
            <w:r>
              <w:rPr>
                <w:color w:val="252525"/>
                <w:sz w:val="20"/>
              </w:rPr>
              <w:t>Act as</w:t>
            </w:r>
            <w:r w:rsidR="005D2454">
              <w:rPr>
                <w:color w:val="252525"/>
                <w:sz w:val="20"/>
              </w:rPr>
              <w:t xml:space="preserve"> a permanent member of the Medical Schools Council Selection Alliance representing the school of medicine and university of Sunderland at a national level.</w:t>
            </w:r>
          </w:p>
          <w:p w14:paraId="60CB6D58" w14:textId="2C4911E5" w:rsidR="00835446" w:rsidRPr="00835446" w:rsidRDefault="00835446" w:rsidP="00EC5E9C">
            <w:pPr>
              <w:pStyle w:val="TableParagraph"/>
              <w:numPr>
                <w:ilvl w:val="0"/>
                <w:numId w:val="20"/>
              </w:numPr>
              <w:tabs>
                <w:tab w:val="left" w:pos="445"/>
              </w:tabs>
              <w:ind w:right="82"/>
              <w:jc w:val="both"/>
              <w:rPr>
                <w:sz w:val="20"/>
              </w:rPr>
            </w:pPr>
            <w:r>
              <w:rPr>
                <w:color w:val="252525"/>
                <w:sz w:val="20"/>
              </w:rPr>
              <w:t>Act as a permanent member of the University Clinical Aptitude Test (UCAT) consortium representing the school of medicine and university of Sunderland at a national level.</w:t>
            </w:r>
          </w:p>
          <w:p w14:paraId="126E9163" w14:textId="4833CE3F" w:rsidR="00835446" w:rsidRPr="00835446" w:rsidRDefault="00835446" w:rsidP="00EC5E9C">
            <w:pPr>
              <w:pStyle w:val="TableParagraph"/>
              <w:numPr>
                <w:ilvl w:val="0"/>
                <w:numId w:val="20"/>
              </w:numPr>
              <w:tabs>
                <w:tab w:val="left" w:pos="445"/>
              </w:tabs>
              <w:ind w:right="82"/>
              <w:jc w:val="both"/>
              <w:rPr>
                <w:sz w:val="20"/>
              </w:rPr>
            </w:pPr>
            <w:r>
              <w:rPr>
                <w:color w:val="252525"/>
                <w:sz w:val="20"/>
              </w:rPr>
              <w:t xml:space="preserve">Act as a permanent member of the Graduate Medical Schools Admissions Test </w:t>
            </w:r>
            <w:r>
              <w:rPr>
                <w:color w:val="252525"/>
                <w:sz w:val="20"/>
              </w:rPr>
              <w:lastRenderedPageBreak/>
              <w:t xml:space="preserve">(GAMSAT) consortium representing the school of medicine and university of Sunderland at an </w:t>
            </w:r>
            <w:r w:rsidR="001D7982">
              <w:rPr>
                <w:color w:val="252525"/>
                <w:sz w:val="20"/>
              </w:rPr>
              <w:t>international level</w:t>
            </w:r>
            <w:r>
              <w:rPr>
                <w:color w:val="252525"/>
                <w:sz w:val="20"/>
              </w:rPr>
              <w:t>.</w:t>
            </w:r>
          </w:p>
          <w:p w14:paraId="08BCCA81" w14:textId="77777777" w:rsidR="00E85239" w:rsidRPr="00E85239" w:rsidRDefault="00A433FD" w:rsidP="00EC5E9C">
            <w:pPr>
              <w:pStyle w:val="TableParagraph"/>
              <w:numPr>
                <w:ilvl w:val="0"/>
                <w:numId w:val="20"/>
              </w:numPr>
              <w:tabs>
                <w:tab w:val="left" w:pos="445"/>
              </w:tabs>
              <w:ind w:right="82"/>
              <w:jc w:val="both"/>
              <w:rPr>
                <w:sz w:val="20"/>
              </w:rPr>
            </w:pPr>
            <w:r>
              <w:rPr>
                <w:color w:val="252525"/>
                <w:sz w:val="20"/>
              </w:rPr>
              <w:t>Lead on the implementation of NHS England Education national admissions initiatives.</w:t>
            </w:r>
          </w:p>
          <w:p w14:paraId="0DD013EF" w14:textId="1512AE7E" w:rsidR="00E85239" w:rsidRPr="00EC5E9C" w:rsidRDefault="00E85239" w:rsidP="00EC5E9C">
            <w:pPr>
              <w:pStyle w:val="TableParagraph"/>
              <w:numPr>
                <w:ilvl w:val="0"/>
                <w:numId w:val="20"/>
              </w:numPr>
              <w:tabs>
                <w:tab w:val="left" w:pos="445"/>
              </w:tabs>
              <w:ind w:right="82"/>
              <w:jc w:val="both"/>
              <w:rPr>
                <w:sz w:val="20"/>
                <w:szCs w:val="20"/>
              </w:rPr>
            </w:pPr>
            <w:r w:rsidRPr="00EC5E9C">
              <w:rPr>
                <w:color w:val="252525"/>
                <w:sz w:val="20"/>
                <w:szCs w:val="20"/>
              </w:rPr>
              <w:t>Assure compliance with regulators of the course, particularly the GMC.</w:t>
            </w:r>
            <w:r w:rsidRPr="00EC5E9C">
              <w:rPr>
                <w:color w:val="252525"/>
                <w:spacing w:val="40"/>
                <w:sz w:val="20"/>
                <w:szCs w:val="20"/>
              </w:rPr>
              <w:t xml:space="preserve"> </w:t>
            </w:r>
            <w:r w:rsidRPr="00EC5E9C">
              <w:rPr>
                <w:color w:val="252525"/>
                <w:sz w:val="20"/>
                <w:szCs w:val="20"/>
              </w:rPr>
              <w:t>This includes</w:t>
            </w:r>
            <w:r w:rsidRPr="00EC5E9C">
              <w:rPr>
                <w:color w:val="252525"/>
                <w:spacing w:val="-8"/>
                <w:sz w:val="20"/>
                <w:szCs w:val="20"/>
              </w:rPr>
              <w:t xml:space="preserve"> </w:t>
            </w:r>
            <w:r w:rsidRPr="00EC5E9C">
              <w:rPr>
                <w:color w:val="252525"/>
                <w:sz w:val="20"/>
                <w:szCs w:val="20"/>
              </w:rPr>
              <w:t>contributing</w:t>
            </w:r>
            <w:r w:rsidRPr="00EC5E9C">
              <w:rPr>
                <w:color w:val="252525"/>
                <w:spacing w:val="-8"/>
                <w:sz w:val="20"/>
                <w:szCs w:val="20"/>
              </w:rPr>
              <w:t xml:space="preserve"> </w:t>
            </w:r>
            <w:r w:rsidRPr="00EC5E9C">
              <w:rPr>
                <w:color w:val="252525"/>
                <w:sz w:val="20"/>
                <w:szCs w:val="20"/>
              </w:rPr>
              <w:t>to</w:t>
            </w:r>
            <w:r w:rsidRPr="00EC5E9C">
              <w:rPr>
                <w:color w:val="252525"/>
                <w:spacing w:val="-8"/>
                <w:sz w:val="20"/>
                <w:szCs w:val="20"/>
              </w:rPr>
              <w:t xml:space="preserve"> </w:t>
            </w:r>
            <w:r w:rsidRPr="00EC5E9C">
              <w:rPr>
                <w:color w:val="252525"/>
                <w:sz w:val="20"/>
                <w:szCs w:val="20"/>
              </w:rPr>
              <w:t>the</w:t>
            </w:r>
            <w:r w:rsidRPr="00EC5E9C">
              <w:rPr>
                <w:color w:val="252525"/>
                <w:spacing w:val="-10"/>
                <w:sz w:val="20"/>
                <w:szCs w:val="20"/>
              </w:rPr>
              <w:t xml:space="preserve"> </w:t>
            </w:r>
            <w:r w:rsidRPr="00EC5E9C">
              <w:rPr>
                <w:color w:val="252525"/>
                <w:sz w:val="20"/>
                <w:szCs w:val="20"/>
              </w:rPr>
              <w:t>completion</w:t>
            </w:r>
            <w:r w:rsidRPr="00EC5E9C">
              <w:rPr>
                <w:color w:val="252525"/>
                <w:spacing w:val="-8"/>
                <w:sz w:val="20"/>
                <w:szCs w:val="20"/>
              </w:rPr>
              <w:t xml:space="preserve"> </w:t>
            </w:r>
            <w:r w:rsidRPr="00EC5E9C">
              <w:rPr>
                <w:color w:val="252525"/>
                <w:sz w:val="20"/>
                <w:szCs w:val="20"/>
              </w:rPr>
              <w:t>of</w:t>
            </w:r>
            <w:r w:rsidRPr="00EC5E9C">
              <w:rPr>
                <w:color w:val="252525"/>
                <w:spacing w:val="-9"/>
                <w:sz w:val="20"/>
                <w:szCs w:val="20"/>
              </w:rPr>
              <w:t xml:space="preserve"> </w:t>
            </w:r>
            <w:r w:rsidRPr="00EC5E9C">
              <w:rPr>
                <w:color w:val="252525"/>
                <w:sz w:val="20"/>
                <w:szCs w:val="20"/>
              </w:rPr>
              <w:t>any</w:t>
            </w:r>
            <w:r w:rsidRPr="00EC5E9C">
              <w:rPr>
                <w:color w:val="252525"/>
                <w:spacing w:val="-8"/>
                <w:sz w:val="20"/>
                <w:szCs w:val="20"/>
              </w:rPr>
              <w:t xml:space="preserve"> </w:t>
            </w:r>
            <w:r w:rsidRPr="00EC5E9C">
              <w:rPr>
                <w:color w:val="252525"/>
                <w:sz w:val="20"/>
                <w:szCs w:val="20"/>
              </w:rPr>
              <w:t>required</w:t>
            </w:r>
            <w:r w:rsidRPr="00EC5E9C">
              <w:rPr>
                <w:color w:val="252525"/>
                <w:spacing w:val="-10"/>
                <w:sz w:val="20"/>
                <w:szCs w:val="20"/>
              </w:rPr>
              <w:t xml:space="preserve"> </w:t>
            </w:r>
            <w:r w:rsidRPr="00EC5E9C">
              <w:rPr>
                <w:color w:val="252525"/>
                <w:sz w:val="20"/>
                <w:szCs w:val="20"/>
              </w:rPr>
              <w:t>GMC</w:t>
            </w:r>
            <w:r w:rsidRPr="00EC5E9C">
              <w:rPr>
                <w:color w:val="252525"/>
                <w:spacing w:val="-8"/>
                <w:sz w:val="20"/>
                <w:szCs w:val="20"/>
              </w:rPr>
              <w:t xml:space="preserve"> </w:t>
            </w:r>
            <w:r w:rsidRPr="00EC5E9C">
              <w:rPr>
                <w:color w:val="252525"/>
                <w:sz w:val="20"/>
                <w:szCs w:val="20"/>
              </w:rPr>
              <w:t>reports</w:t>
            </w:r>
            <w:r w:rsidRPr="00EC5E9C">
              <w:rPr>
                <w:color w:val="252525"/>
                <w:spacing w:val="-9"/>
                <w:sz w:val="20"/>
                <w:szCs w:val="20"/>
              </w:rPr>
              <w:t xml:space="preserve"> </w:t>
            </w:r>
            <w:r w:rsidRPr="00EC5E9C">
              <w:rPr>
                <w:color w:val="252525"/>
                <w:sz w:val="20"/>
                <w:szCs w:val="20"/>
              </w:rPr>
              <w:t>e.g.</w:t>
            </w:r>
            <w:r w:rsidRPr="00EC5E9C">
              <w:rPr>
                <w:color w:val="252525"/>
                <w:spacing w:val="-9"/>
                <w:sz w:val="20"/>
                <w:szCs w:val="20"/>
              </w:rPr>
              <w:t xml:space="preserve"> </w:t>
            </w:r>
            <w:r w:rsidRPr="00EC5E9C">
              <w:rPr>
                <w:color w:val="252525"/>
                <w:sz w:val="20"/>
                <w:szCs w:val="20"/>
              </w:rPr>
              <w:t>Medical School Annual Return (MSAR).</w:t>
            </w:r>
          </w:p>
          <w:p w14:paraId="28343202" w14:textId="77777777" w:rsidR="00EC5E9C" w:rsidRDefault="00EC5E9C" w:rsidP="00EC5E9C">
            <w:pPr>
              <w:pStyle w:val="TableParagraph"/>
              <w:tabs>
                <w:tab w:val="left" w:pos="445"/>
              </w:tabs>
              <w:ind w:left="85" w:right="82"/>
              <w:jc w:val="both"/>
              <w:rPr>
                <w:b/>
                <w:color w:val="404040"/>
                <w:sz w:val="20"/>
              </w:rPr>
            </w:pPr>
          </w:p>
          <w:p w14:paraId="1E527D66" w14:textId="77777777" w:rsidR="00EC5E9C" w:rsidRDefault="00EC5E9C" w:rsidP="00EC5E9C">
            <w:pPr>
              <w:pStyle w:val="TableParagraph"/>
              <w:tabs>
                <w:tab w:val="left" w:pos="445"/>
              </w:tabs>
              <w:ind w:left="85" w:right="82"/>
              <w:jc w:val="both"/>
              <w:rPr>
                <w:b/>
                <w:color w:val="404040"/>
                <w:spacing w:val="-2"/>
                <w:sz w:val="20"/>
              </w:rPr>
            </w:pPr>
            <w:r>
              <w:rPr>
                <w:b/>
                <w:color w:val="404040"/>
                <w:sz w:val="20"/>
              </w:rPr>
              <w:t>To</w:t>
            </w:r>
            <w:r>
              <w:rPr>
                <w:b/>
                <w:color w:val="404040"/>
                <w:spacing w:val="-12"/>
                <w:sz w:val="20"/>
              </w:rPr>
              <w:t xml:space="preserve"> </w:t>
            </w:r>
            <w:r>
              <w:rPr>
                <w:b/>
                <w:color w:val="404040"/>
                <w:sz w:val="20"/>
              </w:rPr>
              <w:t>contribute</w:t>
            </w:r>
            <w:r>
              <w:rPr>
                <w:b/>
                <w:color w:val="404040"/>
                <w:spacing w:val="-12"/>
                <w:sz w:val="20"/>
              </w:rPr>
              <w:t xml:space="preserve"> </w:t>
            </w:r>
            <w:r>
              <w:rPr>
                <w:b/>
                <w:color w:val="404040"/>
                <w:sz w:val="20"/>
              </w:rPr>
              <w:t>to</w:t>
            </w:r>
            <w:r>
              <w:rPr>
                <w:b/>
                <w:color w:val="404040"/>
                <w:spacing w:val="-12"/>
                <w:sz w:val="20"/>
              </w:rPr>
              <w:t xml:space="preserve"> </w:t>
            </w:r>
            <w:r>
              <w:rPr>
                <w:b/>
                <w:color w:val="404040"/>
                <w:sz w:val="20"/>
              </w:rPr>
              <w:t>the</w:t>
            </w:r>
            <w:r>
              <w:rPr>
                <w:b/>
                <w:color w:val="404040"/>
                <w:spacing w:val="-12"/>
                <w:sz w:val="20"/>
              </w:rPr>
              <w:t xml:space="preserve"> </w:t>
            </w:r>
            <w:r>
              <w:rPr>
                <w:b/>
                <w:color w:val="404040"/>
                <w:sz w:val="20"/>
              </w:rPr>
              <w:t>provision</w:t>
            </w:r>
            <w:r>
              <w:rPr>
                <w:b/>
                <w:color w:val="404040"/>
                <w:spacing w:val="-12"/>
                <w:sz w:val="20"/>
              </w:rPr>
              <w:t xml:space="preserve"> </w:t>
            </w:r>
            <w:r>
              <w:rPr>
                <w:b/>
                <w:color w:val="404040"/>
                <w:sz w:val="20"/>
              </w:rPr>
              <w:t>of</w:t>
            </w:r>
            <w:r>
              <w:rPr>
                <w:b/>
                <w:color w:val="404040"/>
                <w:spacing w:val="-12"/>
                <w:sz w:val="20"/>
              </w:rPr>
              <w:t xml:space="preserve"> </w:t>
            </w:r>
            <w:r>
              <w:rPr>
                <w:b/>
                <w:color w:val="404040"/>
                <w:sz w:val="20"/>
              </w:rPr>
              <w:t>excellent</w:t>
            </w:r>
            <w:r>
              <w:rPr>
                <w:b/>
                <w:color w:val="404040"/>
                <w:spacing w:val="-12"/>
                <w:sz w:val="20"/>
              </w:rPr>
              <w:t xml:space="preserve"> </w:t>
            </w:r>
            <w:r>
              <w:rPr>
                <w:b/>
                <w:color w:val="404040"/>
                <w:sz w:val="20"/>
              </w:rPr>
              <w:t>academic</w:t>
            </w:r>
            <w:r>
              <w:rPr>
                <w:b/>
                <w:color w:val="404040"/>
                <w:spacing w:val="-12"/>
                <w:sz w:val="20"/>
              </w:rPr>
              <w:t xml:space="preserve"> </w:t>
            </w:r>
            <w:r>
              <w:rPr>
                <w:b/>
                <w:color w:val="404040"/>
                <w:sz w:val="20"/>
              </w:rPr>
              <w:t>practice</w:t>
            </w:r>
            <w:r>
              <w:rPr>
                <w:b/>
                <w:color w:val="404040"/>
                <w:spacing w:val="-12"/>
                <w:sz w:val="20"/>
              </w:rPr>
              <w:t xml:space="preserve"> </w:t>
            </w:r>
            <w:r>
              <w:rPr>
                <w:b/>
                <w:color w:val="404040"/>
                <w:sz w:val="20"/>
              </w:rPr>
              <w:t>within</w:t>
            </w:r>
            <w:r>
              <w:rPr>
                <w:b/>
                <w:color w:val="404040"/>
                <w:spacing w:val="-12"/>
                <w:sz w:val="20"/>
              </w:rPr>
              <w:t xml:space="preserve"> </w:t>
            </w:r>
            <w:r>
              <w:rPr>
                <w:b/>
                <w:color w:val="404040"/>
                <w:sz w:val="20"/>
              </w:rPr>
              <w:t>the</w:t>
            </w:r>
            <w:r>
              <w:rPr>
                <w:b/>
                <w:color w:val="404040"/>
                <w:spacing w:val="-12"/>
                <w:sz w:val="20"/>
              </w:rPr>
              <w:t xml:space="preserve"> </w:t>
            </w:r>
            <w:r>
              <w:rPr>
                <w:b/>
                <w:color w:val="404040"/>
                <w:sz w:val="20"/>
              </w:rPr>
              <w:t xml:space="preserve">Faculty by making a balanced contribution across all areas of academic activity, as </w:t>
            </w:r>
            <w:r>
              <w:rPr>
                <w:b/>
                <w:color w:val="404040"/>
                <w:spacing w:val="-2"/>
                <w:sz w:val="20"/>
              </w:rPr>
              <w:t>appropriate.</w:t>
            </w:r>
          </w:p>
          <w:p w14:paraId="0D5C8ABA" w14:textId="77777777" w:rsidR="00EC5E9C" w:rsidRDefault="00EC5E9C" w:rsidP="00EC5E9C">
            <w:pPr>
              <w:pStyle w:val="TableParagraph"/>
              <w:tabs>
                <w:tab w:val="left" w:pos="445"/>
              </w:tabs>
              <w:ind w:left="85" w:right="82"/>
              <w:jc w:val="both"/>
              <w:rPr>
                <w:b/>
                <w:color w:val="404040"/>
                <w:spacing w:val="-2"/>
                <w:sz w:val="20"/>
              </w:rPr>
            </w:pPr>
          </w:p>
          <w:p w14:paraId="25B81420" w14:textId="77777777" w:rsidR="00EC5E9C" w:rsidRDefault="00EC5E9C" w:rsidP="005139D0">
            <w:pPr>
              <w:pStyle w:val="TableParagraph"/>
              <w:numPr>
                <w:ilvl w:val="0"/>
                <w:numId w:val="20"/>
              </w:numPr>
              <w:tabs>
                <w:tab w:val="left" w:pos="445"/>
              </w:tabs>
              <w:ind w:left="442" w:right="79" w:hanging="357"/>
              <w:rPr>
                <w:color w:val="252525"/>
                <w:sz w:val="20"/>
              </w:rPr>
            </w:pPr>
            <w:r w:rsidRPr="00EC5E9C">
              <w:rPr>
                <w:color w:val="252525"/>
                <w:sz w:val="20"/>
              </w:rPr>
              <w:t>Design,</w:t>
            </w:r>
            <w:r w:rsidRPr="00EC5E9C">
              <w:rPr>
                <w:color w:val="252525"/>
                <w:spacing w:val="-14"/>
                <w:sz w:val="20"/>
              </w:rPr>
              <w:t xml:space="preserve"> </w:t>
            </w:r>
            <w:r w:rsidRPr="00EC5E9C">
              <w:rPr>
                <w:color w:val="252525"/>
                <w:sz w:val="20"/>
              </w:rPr>
              <w:t>plan,</w:t>
            </w:r>
            <w:r w:rsidRPr="00EC5E9C">
              <w:rPr>
                <w:color w:val="252525"/>
                <w:spacing w:val="-14"/>
                <w:sz w:val="20"/>
              </w:rPr>
              <w:t xml:space="preserve"> </w:t>
            </w:r>
            <w:r w:rsidRPr="00EC5E9C">
              <w:rPr>
                <w:color w:val="252525"/>
                <w:sz w:val="20"/>
              </w:rPr>
              <w:t>review</w:t>
            </w:r>
            <w:r w:rsidRPr="00EC5E9C">
              <w:rPr>
                <w:color w:val="252525"/>
                <w:spacing w:val="-14"/>
                <w:sz w:val="20"/>
              </w:rPr>
              <w:t xml:space="preserve"> </w:t>
            </w:r>
            <w:r w:rsidRPr="00EC5E9C">
              <w:rPr>
                <w:color w:val="252525"/>
                <w:sz w:val="20"/>
              </w:rPr>
              <w:t>and</w:t>
            </w:r>
            <w:r w:rsidRPr="00EC5E9C">
              <w:rPr>
                <w:color w:val="252525"/>
                <w:spacing w:val="-14"/>
                <w:sz w:val="20"/>
              </w:rPr>
              <w:t xml:space="preserve"> </w:t>
            </w:r>
            <w:r w:rsidRPr="00EC5E9C">
              <w:rPr>
                <w:color w:val="252525"/>
                <w:sz w:val="20"/>
              </w:rPr>
              <w:t>innovate</w:t>
            </w:r>
            <w:r w:rsidRPr="00EC5E9C">
              <w:rPr>
                <w:color w:val="252525"/>
                <w:spacing w:val="-14"/>
                <w:sz w:val="20"/>
              </w:rPr>
              <w:t xml:space="preserve"> </w:t>
            </w:r>
            <w:r w:rsidRPr="00EC5E9C">
              <w:rPr>
                <w:color w:val="252525"/>
                <w:sz w:val="20"/>
              </w:rPr>
              <w:t>in</w:t>
            </w:r>
            <w:r w:rsidRPr="00EC5E9C">
              <w:rPr>
                <w:color w:val="252525"/>
                <w:spacing w:val="-13"/>
                <w:sz w:val="20"/>
              </w:rPr>
              <w:t xml:space="preserve"> </w:t>
            </w:r>
            <w:r w:rsidRPr="00EC5E9C">
              <w:rPr>
                <w:color w:val="252525"/>
                <w:sz w:val="20"/>
              </w:rPr>
              <w:t>activities</w:t>
            </w:r>
            <w:r w:rsidRPr="00EC5E9C">
              <w:rPr>
                <w:color w:val="252525"/>
                <w:spacing w:val="-14"/>
                <w:sz w:val="20"/>
              </w:rPr>
              <w:t xml:space="preserve"> </w:t>
            </w:r>
            <w:r w:rsidRPr="00EC5E9C">
              <w:rPr>
                <w:color w:val="252525"/>
                <w:sz w:val="20"/>
              </w:rPr>
              <w:t>and</w:t>
            </w:r>
            <w:r w:rsidRPr="00EC5E9C">
              <w:rPr>
                <w:color w:val="252525"/>
                <w:spacing w:val="-13"/>
                <w:sz w:val="20"/>
              </w:rPr>
              <w:t xml:space="preserve"> </w:t>
            </w:r>
            <w:r w:rsidRPr="00EC5E9C">
              <w:rPr>
                <w:color w:val="252525"/>
                <w:sz w:val="20"/>
              </w:rPr>
              <w:t>materials</w:t>
            </w:r>
            <w:r w:rsidRPr="00EC5E9C">
              <w:rPr>
                <w:color w:val="252525"/>
                <w:spacing w:val="-14"/>
                <w:sz w:val="20"/>
              </w:rPr>
              <w:t xml:space="preserve"> </w:t>
            </w:r>
            <w:r w:rsidRPr="00EC5E9C">
              <w:rPr>
                <w:color w:val="252525"/>
                <w:sz w:val="20"/>
              </w:rPr>
              <w:t>that</w:t>
            </w:r>
            <w:r w:rsidRPr="00EC5E9C">
              <w:rPr>
                <w:color w:val="252525"/>
                <w:spacing w:val="-14"/>
                <w:sz w:val="20"/>
              </w:rPr>
              <w:t xml:space="preserve"> </w:t>
            </w:r>
            <w:r w:rsidRPr="00EC5E9C">
              <w:rPr>
                <w:color w:val="252525"/>
                <w:sz w:val="20"/>
              </w:rPr>
              <w:t>support</w:t>
            </w:r>
            <w:r w:rsidRPr="00EC5E9C">
              <w:rPr>
                <w:color w:val="252525"/>
                <w:spacing w:val="-14"/>
                <w:sz w:val="20"/>
              </w:rPr>
              <w:t xml:space="preserve"> </w:t>
            </w:r>
            <w:r w:rsidRPr="00EC5E9C">
              <w:rPr>
                <w:color w:val="252525"/>
                <w:sz w:val="20"/>
              </w:rPr>
              <w:t>student learning and deliver either across a range of modules or within a subject area.</w:t>
            </w:r>
          </w:p>
          <w:p w14:paraId="49790FB9" w14:textId="77777777" w:rsidR="00EC5E9C" w:rsidRDefault="00EC5E9C" w:rsidP="00EC5E9C">
            <w:pPr>
              <w:pStyle w:val="TableParagraph"/>
              <w:numPr>
                <w:ilvl w:val="0"/>
                <w:numId w:val="20"/>
              </w:numPr>
              <w:tabs>
                <w:tab w:val="left" w:pos="445"/>
              </w:tabs>
              <w:ind w:right="79"/>
              <w:rPr>
                <w:color w:val="252525"/>
                <w:spacing w:val="-2"/>
                <w:sz w:val="20"/>
              </w:rPr>
            </w:pPr>
            <w:r w:rsidRPr="00EC5E9C">
              <w:rPr>
                <w:color w:val="252525"/>
                <w:sz w:val="20"/>
              </w:rPr>
              <w:t xml:space="preserve">Encourage the use of appropriate teaching, learning support and assessment </w:t>
            </w:r>
            <w:r w:rsidRPr="00EC5E9C">
              <w:rPr>
                <w:color w:val="252525"/>
                <w:spacing w:val="-2"/>
                <w:sz w:val="20"/>
              </w:rPr>
              <w:t>methods.</w:t>
            </w:r>
          </w:p>
          <w:p w14:paraId="670682EF" w14:textId="77777777" w:rsidR="00EC5E9C" w:rsidRDefault="00EC5E9C" w:rsidP="00EC5E9C">
            <w:pPr>
              <w:pStyle w:val="TableParagraph"/>
              <w:numPr>
                <w:ilvl w:val="0"/>
                <w:numId w:val="20"/>
              </w:numPr>
              <w:tabs>
                <w:tab w:val="left" w:pos="445"/>
              </w:tabs>
              <w:ind w:right="79"/>
              <w:rPr>
                <w:color w:val="252525"/>
                <w:sz w:val="20"/>
              </w:rPr>
            </w:pPr>
            <w:r w:rsidRPr="00EC5E9C">
              <w:rPr>
                <w:color w:val="252525"/>
                <w:sz w:val="20"/>
              </w:rPr>
              <w:t>Supervise or support the establishment of student projects, student electives and appropriate student clinical placements locally, nationally or abroad, (although the emphasis will be on local engagement to encourage students to take up posts in the locality).</w:t>
            </w:r>
          </w:p>
          <w:p w14:paraId="385CB21A" w14:textId="77777777" w:rsidR="00EC5E9C" w:rsidRDefault="00EC5E9C" w:rsidP="00EC5E9C">
            <w:pPr>
              <w:pStyle w:val="TableParagraph"/>
              <w:numPr>
                <w:ilvl w:val="0"/>
                <w:numId w:val="20"/>
              </w:numPr>
              <w:tabs>
                <w:tab w:val="left" w:pos="445"/>
              </w:tabs>
              <w:ind w:right="79"/>
              <w:rPr>
                <w:color w:val="252525"/>
                <w:spacing w:val="-2"/>
                <w:sz w:val="20"/>
              </w:rPr>
            </w:pPr>
            <w:r w:rsidRPr="00EC5E9C">
              <w:rPr>
                <w:color w:val="252525"/>
                <w:sz w:val="20"/>
              </w:rPr>
              <w:t>Identify</w:t>
            </w:r>
            <w:r w:rsidRPr="00EC5E9C">
              <w:rPr>
                <w:color w:val="252525"/>
                <w:spacing w:val="-5"/>
                <w:sz w:val="20"/>
              </w:rPr>
              <w:t xml:space="preserve"> </w:t>
            </w:r>
            <w:r w:rsidRPr="00EC5E9C">
              <w:rPr>
                <w:color w:val="252525"/>
                <w:sz w:val="20"/>
              </w:rPr>
              <w:t>areas</w:t>
            </w:r>
            <w:r w:rsidRPr="00EC5E9C">
              <w:rPr>
                <w:color w:val="252525"/>
                <w:spacing w:val="-3"/>
                <w:sz w:val="20"/>
              </w:rPr>
              <w:t xml:space="preserve"> </w:t>
            </w:r>
            <w:r w:rsidRPr="00EC5E9C">
              <w:rPr>
                <w:color w:val="252525"/>
                <w:sz w:val="20"/>
              </w:rPr>
              <w:t>where</w:t>
            </w:r>
            <w:r w:rsidRPr="00EC5E9C">
              <w:rPr>
                <w:color w:val="252525"/>
                <w:spacing w:val="-3"/>
                <w:sz w:val="20"/>
              </w:rPr>
              <w:t xml:space="preserve"> </w:t>
            </w:r>
            <w:r w:rsidRPr="00EC5E9C">
              <w:rPr>
                <w:color w:val="252525"/>
                <w:sz w:val="20"/>
              </w:rPr>
              <w:t>current</w:t>
            </w:r>
            <w:r w:rsidRPr="00EC5E9C">
              <w:rPr>
                <w:color w:val="252525"/>
                <w:spacing w:val="-4"/>
                <w:sz w:val="20"/>
              </w:rPr>
              <w:t xml:space="preserve"> </w:t>
            </w:r>
            <w:r w:rsidRPr="00EC5E9C">
              <w:rPr>
                <w:color w:val="252525"/>
                <w:sz w:val="20"/>
              </w:rPr>
              <w:t>provision</w:t>
            </w:r>
            <w:r w:rsidRPr="00EC5E9C">
              <w:rPr>
                <w:color w:val="252525"/>
                <w:spacing w:val="-3"/>
                <w:sz w:val="20"/>
              </w:rPr>
              <w:t xml:space="preserve"> </w:t>
            </w:r>
            <w:r w:rsidRPr="00EC5E9C">
              <w:rPr>
                <w:color w:val="252525"/>
                <w:sz w:val="20"/>
              </w:rPr>
              <w:t>is</w:t>
            </w:r>
            <w:r w:rsidRPr="00EC5E9C">
              <w:rPr>
                <w:color w:val="252525"/>
                <w:spacing w:val="-2"/>
                <w:sz w:val="20"/>
              </w:rPr>
              <w:t xml:space="preserve"> </w:t>
            </w:r>
            <w:r w:rsidRPr="00EC5E9C">
              <w:rPr>
                <w:color w:val="252525"/>
                <w:sz w:val="20"/>
              </w:rPr>
              <w:t>in</w:t>
            </w:r>
            <w:r w:rsidRPr="00EC5E9C">
              <w:rPr>
                <w:color w:val="252525"/>
                <w:spacing w:val="-3"/>
                <w:sz w:val="20"/>
              </w:rPr>
              <w:t xml:space="preserve"> </w:t>
            </w:r>
            <w:r w:rsidRPr="00EC5E9C">
              <w:rPr>
                <w:color w:val="252525"/>
                <w:sz w:val="20"/>
              </w:rPr>
              <w:t>need</w:t>
            </w:r>
            <w:r w:rsidRPr="00EC5E9C">
              <w:rPr>
                <w:color w:val="252525"/>
                <w:spacing w:val="-4"/>
                <w:sz w:val="20"/>
              </w:rPr>
              <w:t xml:space="preserve"> </w:t>
            </w:r>
            <w:r w:rsidRPr="00EC5E9C">
              <w:rPr>
                <w:color w:val="252525"/>
                <w:sz w:val="20"/>
              </w:rPr>
              <w:t>of</w:t>
            </w:r>
            <w:r w:rsidRPr="00EC5E9C">
              <w:rPr>
                <w:color w:val="252525"/>
                <w:spacing w:val="-3"/>
                <w:sz w:val="20"/>
              </w:rPr>
              <w:t xml:space="preserve"> </w:t>
            </w:r>
            <w:r w:rsidRPr="00EC5E9C">
              <w:rPr>
                <w:color w:val="252525"/>
                <w:sz w:val="20"/>
              </w:rPr>
              <w:t>revision</w:t>
            </w:r>
            <w:r w:rsidRPr="00EC5E9C">
              <w:rPr>
                <w:color w:val="252525"/>
                <w:spacing w:val="-3"/>
                <w:sz w:val="20"/>
              </w:rPr>
              <w:t xml:space="preserve"> </w:t>
            </w:r>
            <w:r w:rsidRPr="00EC5E9C">
              <w:rPr>
                <w:color w:val="252525"/>
                <w:sz w:val="20"/>
              </w:rPr>
              <w:t>or</w:t>
            </w:r>
            <w:r w:rsidRPr="00EC5E9C">
              <w:rPr>
                <w:color w:val="252525"/>
                <w:spacing w:val="-2"/>
                <w:sz w:val="20"/>
              </w:rPr>
              <w:t xml:space="preserve"> improvement.</w:t>
            </w:r>
          </w:p>
          <w:p w14:paraId="284441EA" w14:textId="77777777" w:rsidR="00EC5E9C" w:rsidRDefault="00EC5E9C" w:rsidP="00EC5E9C">
            <w:pPr>
              <w:pStyle w:val="TableParagraph"/>
              <w:numPr>
                <w:ilvl w:val="0"/>
                <w:numId w:val="20"/>
              </w:numPr>
              <w:tabs>
                <w:tab w:val="left" w:pos="445"/>
              </w:tabs>
              <w:ind w:right="79"/>
              <w:rPr>
                <w:color w:val="252525"/>
                <w:spacing w:val="-2"/>
                <w:sz w:val="20"/>
              </w:rPr>
            </w:pPr>
            <w:r w:rsidRPr="00EC5E9C">
              <w:rPr>
                <w:color w:val="252525"/>
                <w:sz w:val="20"/>
              </w:rPr>
              <w:t>Contribute</w:t>
            </w:r>
            <w:r w:rsidRPr="00EC5E9C">
              <w:rPr>
                <w:color w:val="252525"/>
                <w:spacing w:val="-6"/>
                <w:sz w:val="20"/>
              </w:rPr>
              <w:t xml:space="preserve"> </w:t>
            </w:r>
            <w:r w:rsidRPr="00EC5E9C">
              <w:rPr>
                <w:color w:val="252525"/>
                <w:sz w:val="20"/>
              </w:rPr>
              <w:t>to</w:t>
            </w:r>
            <w:r w:rsidRPr="00EC5E9C">
              <w:rPr>
                <w:color w:val="252525"/>
                <w:spacing w:val="-4"/>
                <w:sz w:val="20"/>
              </w:rPr>
              <w:t xml:space="preserve"> </w:t>
            </w:r>
            <w:r w:rsidRPr="00EC5E9C">
              <w:rPr>
                <w:color w:val="252525"/>
                <w:sz w:val="20"/>
              </w:rPr>
              <w:t>the</w:t>
            </w:r>
            <w:r w:rsidRPr="00EC5E9C">
              <w:rPr>
                <w:color w:val="252525"/>
                <w:spacing w:val="-3"/>
                <w:sz w:val="20"/>
              </w:rPr>
              <w:t xml:space="preserve"> </w:t>
            </w:r>
            <w:r w:rsidRPr="00EC5E9C">
              <w:rPr>
                <w:color w:val="252525"/>
                <w:sz w:val="20"/>
              </w:rPr>
              <w:t>planning,</w:t>
            </w:r>
            <w:r w:rsidRPr="00EC5E9C">
              <w:rPr>
                <w:color w:val="252525"/>
                <w:spacing w:val="-4"/>
                <w:sz w:val="20"/>
              </w:rPr>
              <w:t xml:space="preserve"> </w:t>
            </w:r>
            <w:r w:rsidRPr="00EC5E9C">
              <w:rPr>
                <w:color w:val="252525"/>
                <w:sz w:val="20"/>
              </w:rPr>
              <w:t>design</w:t>
            </w:r>
            <w:r w:rsidRPr="00EC5E9C">
              <w:rPr>
                <w:color w:val="252525"/>
                <w:spacing w:val="-3"/>
                <w:sz w:val="20"/>
              </w:rPr>
              <w:t xml:space="preserve"> </w:t>
            </w:r>
            <w:r w:rsidRPr="00EC5E9C">
              <w:rPr>
                <w:color w:val="252525"/>
                <w:sz w:val="20"/>
              </w:rPr>
              <w:t>and</w:t>
            </w:r>
            <w:r w:rsidRPr="00EC5E9C">
              <w:rPr>
                <w:color w:val="252525"/>
                <w:spacing w:val="-4"/>
                <w:sz w:val="20"/>
              </w:rPr>
              <w:t xml:space="preserve"> </w:t>
            </w:r>
            <w:r w:rsidRPr="00EC5E9C">
              <w:rPr>
                <w:color w:val="252525"/>
                <w:sz w:val="20"/>
              </w:rPr>
              <w:t>development</w:t>
            </w:r>
            <w:r w:rsidRPr="00EC5E9C">
              <w:rPr>
                <w:color w:val="252525"/>
                <w:spacing w:val="-4"/>
                <w:sz w:val="20"/>
              </w:rPr>
              <w:t xml:space="preserve"> </w:t>
            </w:r>
            <w:r w:rsidRPr="00EC5E9C">
              <w:rPr>
                <w:color w:val="252525"/>
                <w:sz w:val="20"/>
              </w:rPr>
              <w:t>of</w:t>
            </w:r>
            <w:r w:rsidRPr="00EC5E9C">
              <w:rPr>
                <w:color w:val="252525"/>
                <w:spacing w:val="-3"/>
                <w:sz w:val="20"/>
              </w:rPr>
              <w:t xml:space="preserve"> </w:t>
            </w:r>
            <w:r w:rsidRPr="00EC5E9C">
              <w:rPr>
                <w:color w:val="252525"/>
                <w:sz w:val="20"/>
              </w:rPr>
              <w:t>objectives</w:t>
            </w:r>
            <w:r w:rsidRPr="00EC5E9C">
              <w:rPr>
                <w:color w:val="252525"/>
                <w:spacing w:val="-3"/>
                <w:sz w:val="20"/>
              </w:rPr>
              <w:t xml:space="preserve"> </w:t>
            </w:r>
            <w:r w:rsidRPr="00EC5E9C">
              <w:rPr>
                <w:color w:val="252525"/>
                <w:sz w:val="20"/>
              </w:rPr>
              <w:t>and</w:t>
            </w:r>
            <w:r w:rsidRPr="00EC5E9C">
              <w:rPr>
                <w:color w:val="252525"/>
                <w:spacing w:val="-3"/>
                <w:sz w:val="20"/>
              </w:rPr>
              <w:t xml:space="preserve"> </w:t>
            </w:r>
            <w:r w:rsidRPr="00EC5E9C">
              <w:rPr>
                <w:color w:val="252525"/>
                <w:spacing w:val="-2"/>
                <w:sz w:val="20"/>
              </w:rPr>
              <w:t>material.</w:t>
            </w:r>
          </w:p>
          <w:p w14:paraId="362FAB63" w14:textId="77777777" w:rsidR="00EC5E9C" w:rsidRDefault="00EC5E9C" w:rsidP="00EC5E9C">
            <w:pPr>
              <w:pStyle w:val="TableParagraph"/>
              <w:numPr>
                <w:ilvl w:val="0"/>
                <w:numId w:val="20"/>
              </w:numPr>
              <w:tabs>
                <w:tab w:val="left" w:pos="445"/>
              </w:tabs>
              <w:ind w:right="79"/>
              <w:rPr>
                <w:color w:val="252525"/>
                <w:spacing w:val="-2"/>
                <w:sz w:val="20"/>
              </w:rPr>
            </w:pPr>
            <w:r w:rsidRPr="00EC5E9C">
              <w:rPr>
                <w:color w:val="252525"/>
                <w:sz w:val="20"/>
              </w:rPr>
              <w:t>Set,</w:t>
            </w:r>
            <w:r w:rsidRPr="00EC5E9C">
              <w:rPr>
                <w:color w:val="252525"/>
                <w:spacing w:val="-13"/>
                <w:sz w:val="20"/>
              </w:rPr>
              <w:t xml:space="preserve"> </w:t>
            </w:r>
            <w:r w:rsidRPr="00EC5E9C">
              <w:rPr>
                <w:color w:val="252525"/>
                <w:sz w:val="20"/>
              </w:rPr>
              <w:t>mark</w:t>
            </w:r>
            <w:r w:rsidRPr="00EC5E9C">
              <w:rPr>
                <w:color w:val="252525"/>
                <w:spacing w:val="-10"/>
                <w:sz w:val="20"/>
              </w:rPr>
              <w:t xml:space="preserve"> </w:t>
            </w:r>
            <w:r w:rsidRPr="00EC5E9C">
              <w:rPr>
                <w:color w:val="252525"/>
                <w:sz w:val="20"/>
              </w:rPr>
              <w:t>and</w:t>
            </w:r>
            <w:r w:rsidRPr="00EC5E9C">
              <w:rPr>
                <w:color w:val="252525"/>
                <w:spacing w:val="-11"/>
                <w:sz w:val="20"/>
              </w:rPr>
              <w:t xml:space="preserve"> </w:t>
            </w:r>
            <w:r w:rsidRPr="00EC5E9C">
              <w:rPr>
                <w:color w:val="252525"/>
                <w:sz w:val="20"/>
              </w:rPr>
              <w:t>assess</w:t>
            </w:r>
            <w:r w:rsidRPr="00EC5E9C">
              <w:rPr>
                <w:color w:val="252525"/>
                <w:spacing w:val="-10"/>
                <w:sz w:val="20"/>
              </w:rPr>
              <w:t xml:space="preserve"> </w:t>
            </w:r>
            <w:r w:rsidRPr="00EC5E9C">
              <w:rPr>
                <w:color w:val="252525"/>
                <w:sz w:val="20"/>
              </w:rPr>
              <w:t>work</w:t>
            </w:r>
            <w:r w:rsidRPr="00EC5E9C">
              <w:rPr>
                <w:color w:val="252525"/>
                <w:spacing w:val="-10"/>
                <w:sz w:val="20"/>
              </w:rPr>
              <w:t xml:space="preserve"> </w:t>
            </w:r>
            <w:r w:rsidRPr="00EC5E9C">
              <w:rPr>
                <w:color w:val="252525"/>
                <w:sz w:val="20"/>
              </w:rPr>
              <w:t>and</w:t>
            </w:r>
            <w:r w:rsidRPr="00EC5E9C">
              <w:rPr>
                <w:color w:val="252525"/>
                <w:spacing w:val="-13"/>
                <w:sz w:val="20"/>
              </w:rPr>
              <w:t xml:space="preserve"> </w:t>
            </w:r>
            <w:r w:rsidRPr="00EC5E9C">
              <w:rPr>
                <w:color w:val="252525"/>
                <w:sz w:val="20"/>
              </w:rPr>
              <w:t>examinations</w:t>
            </w:r>
            <w:r w:rsidRPr="00EC5E9C">
              <w:rPr>
                <w:color w:val="252525"/>
                <w:spacing w:val="-10"/>
                <w:sz w:val="20"/>
              </w:rPr>
              <w:t xml:space="preserve"> </w:t>
            </w:r>
            <w:r w:rsidRPr="00EC5E9C">
              <w:rPr>
                <w:color w:val="252525"/>
                <w:sz w:val="20"/>
              </w:rPr>
              <w:t>and</w:t>
            </w:r>
            <w:r w:rsidRPr="00EC5E9C">
              <w:rPr>
                <w:color w:val="252525"/>
                <w:spacing w:val="-11"/>
                <w:sz w:val="20"/>
              </w:rPr>
              <w:t xml:space="preserve"> </w:t>
            </w:r>
            <w:r w:rsidRPr="00EC5E9C">
              <w:rPr>
                <w:color w:val="252525"/>
                <w:sz w:val="20"/>
              </w:rPr>
              <w:t>provide</w:t>
            </w:r>
            <w:r w:rsidRPr="00EC5E9C">
              <w:rPr>
                <w:color w:val="252525"/>
                <w:spacing w:val="-11"/>
                <w:sz w:val="20"/>
              </w:rPr>
              <w:t xml:space="preserve"> </w:t>
            </w:r>
            <w:r w:rsidRPr="00EC5E9C">
              <w:rPr>
                <w:color w:val="252525"/>
                <w:sz w:val="20"/>
              </w:rPr>
              <w:t>feedback</w:t>
            </w:r>
            <w:r w:rsidRPr="00EC5E9C">
              <w:rPr>
                <w:color w:val="252525"/>
                <w:spacing w:val="-10"/>
                <w:sz w:val="20"/>
              </w:rPr>
              <w:t xml:space="preserve"> </w:t>
            </w:r>
            <w:r w:rsidRPr="00EC5E9C">
              <w:rPr>
                <w:color w:val="252525"/>
                <w:sz w:val="20"/>
              </w:rPr>
              <w:t>to</w:t>
            </w:r>
            <w:r w:rsidRPr="00EC5E9C">
              <w:rPr>
                <w:color w:val="252525"/>
                <w:spacing w:val="-12"/>
                <w:sz w:val="20"/>
              </w:rPr>
              <w:t xml:space="preserve"> </w:t>
            </w:r>
            <w:r w:rsidRPr="00EC5E9C">
              <w:rPr>
                <w:color w:val="252525"/>
                <w:spacing w:val="-2"/>
                <w:sz w:val="20"/>
              </w:rPr>
              <w:t>students.</w:t>
            </w:r>
          </w:p>
          <w:p w14:paraId="416E7500" w14:textId="77777777" w:rsidR="00EC5E9C" w:rsidRDefault="00EC5E9C" w:rsidP="00EC5E9C">
            <w:pPr>
              <w:pStyle w:val="TableParagraph"/>
              <w:numPr>
                <w:ilvl w:val="0"/>
                <w:numId w:val="20"/>
              </w:numPr>
              <w:tabs>
                <w:tab w:val="left" w:pos="445"/>
              </w:tabs>
              <w:ind w:right="79"/>
              <w:rPr>
                <w:color w:val="252525"/>
                <w:spacing w:val="-2"/>
                <w:sz w:val="20"/>
              </w:rPr>
            </w:pPr>
            <w:r w:rsidRPr="00EC5E9C">
              <w:rPr>
                <w:color w:val="252525"/>
                <w:sz w:val="20"/>
              </w:rPr>
              <w:t>Develop</w:t>
            </w:r>
            <w:r w:rsidRPr="00EC5E9C">
              <w:rPr>
                <w:color w:val="252525"/>
                <w:spacing w:val="-5"/>
                <w:sz w:val="20"/>
              </w:rPr>
              <w:t xml:space="preserve"> </w:t>
            </w:r>
            <w:r w:rsidRPr="00EC5E9C">
              <w:rPr>
                <w:color w:val="252525"/>
                <w:sz w:val="20"/>
              </w:rPr>
              <w:t>and</w:t>
            </w:r>
            <w:r w:rsidRPr="00EC5E9C">
              <w:rPr>
                <w:color w:val="252525"/>
                <w:spacing w:val="-5"/>
                <w:sz w:val="20"/>
              </w:rPr>
              <w:t xml:space="preserve"> </w:t>
            </w:r>
            <w:r w:rsidRPr="00EC5E9C">
              <w:rPr>
                <w:color w:val="252525"/>
                <w:sz w:val="20"/>
              </w:rPr>
              <w:t>implement</w:t>
            </w:r>
            <w:r w:rsidRPr="00EC5E9C">
              <w:rPr>
                <w:color w:val="252525"/>
                <w:spacing w:val="-5"/>
                <w:sz w:val="20"/>
              </w:rPr>
              <w:t xml:space="preserve"> </w:t>
            </w:r>
            <w:r w:rsidRPr="00EC5E9C">
              <w:rPr>
                <w:color w:val="252525"/>
                <w:sz w:val="20"/>
              </w:rPr>
              <w:t>personal</w:t>
            </w:r>
            <w:r w:rsidRPr="00EC5E9C">
              <w:rPr>
                <w:color w:val="252525"/>
                <w:spacing w:val="-4"/>
                <w:sz w:val="20"/>
              </w:rPr>
              <w:t xml:space="preserve"> </w:t>
            </w:r>
            <w:r w:rsidRPr="00EC5E9C">
              <w:rPr>
                <w:color w:val="252525"/>
                <w:sz w:val="20"/>
              </w:rPr>
              <w:t>research</w:t>
            </w:r>
            <w:r w:rsidRPr="00EC5E9C">
              <w:rPr>
                <w:color w:val="252525"/>
                <w:spacing w:val="-5"/>
                <w:sz w:val="20"/>
              </w:rPr>
              <w:t xml:space="preserve"> </w:t>
            </w:r>
            <w:r w:rsidRPr="00EC5E9C">
              <w:rPr>
                <w:color w:val="252525"/>
                <w:sz w:val="20"/>
              </w:rPr>
              <w:t>and</w:t>
            </w:r>
            <w:r w:rsidRPr="00EC5E9C">
              <w:rPr>
                <w:color w:val="252525"/>
                <w:spacing w:val="-5"/>
                <w:sz w:val="20"/>
              </w:rPr>
              <w:t xml:space="preserve"> </w:t>
            </w:r>
            <w:r w:rsidRPr="00EC5E9C">
              <w:rPr>
                <w:color w:val="252525"/>
                <w:sz w:val="20"/>
              </w:rPr>
              <w:t>reach-out</w:t>
            </w:r>
            <w:r w:rsidRPr="00EC5E9C">
              <w:rPr>
                <w:color w:val="252525"/>
                <w:spacing w:val="-4"/>
                <w:sz w:val="20"/>
              </w:rPr>
              <w:t xml:space="preserve"> </w:t>
            </w:r>
            <w:r w:rsidRPr="00EC5E9C">
              <w:rPr>
                <w:color w:val="252525"/>
                <w:spacing w:val="-2"/>
                <w:sz w:val="20"/>
              </w:rPr>
              <w:t>plans.</w:t>
            </w:r>
          </w:p>
          <w:p w14:paraId="5C1ABCE8" w14:textId="77777777" w:rsidR="00EC5E9C" w:rsidRDefault="00EC5E9C" w:rsidP="00EC5E9C">
            <w:pPr>
              <w:pStyle w:val="TableParagraph"/>
              <w:numPr>
                <w:ilvl w:val="0"/>
                <w:numId w:val="20"/>
              </w:numPr>
              <w:tabs>
                <w:tab w:val="left" w:pos="445"/>
              </w:tabs>
              <w:ind w:right="79"/>
              <w:rPr>
                <w:color w:val="252525"/>
                <w:spacing w:val="-2"/>
                <w:sz w:val="20"/>
              </w:rPr>
            </w:pPr>
            <w:r w:rsidRPr="00EC5E9C">
              <w:rPr>
                <w:color w:val="252525"/>
                <w:sz w:val="20"/>
              </w:rPr>
              <w:t>Conduct</w:t>
            </w:r>
            <w:r w:rsidRPr="00EC5E9C">
              <w:rPr>
                <w:color w:val="252525"/>
                <w:spacing w:val="-6"/>
                <w:sz w:val="20"/>
              </w:rPr>
              <w:t xml:space="preserve"> </w:t>
            </w:r>
            <w:r w:rsidRPr="00EC5E9C">
              <w:rPr>
                <w:color w:val="252525"/>
                <w:sz w:val="20"/>
              </w:rPr>
              <w:t>individual</w:t>
            </w:r>
            <w:r w:rsidRPr="00EC5E9C">
              <w:rPr>
                <w:color w:val="252525"/>
                <w:spacing w:val="-6"/>
                <w:sz w:val="20"/>
              </w:rPr>
              <w:t xml:space="preserve"> </w:t>
            </w:r>
            <w:r w:rsidRPr="00EC5E9C">
              <w:rPr>
                <w:color w:val="252525"/>
                <w:sz w:val="20"/>
              </w:rPr>
              <w:t>and/or</w:t>
            </w:r>
            <w:r w:rsidRPr="00EC5E9C">
              <w:rPr>
                <w:color w:val="252525"/>
                <w:spacing w:val="-4"/>
                <w:sz w:val="20"/>
              </w:rPr>
              <w:t xml:space="preserve"> </w:t>
            </w:r>
            <w:r w:rsidRPr="00EC5E9C">
              <w:rPr>
                <w:color w:val="252525"/>
                <w:sz w:val="20"/>
              </w:rPr>
              <w:t>collaborative</w:t>
            </w:r>
            <w:r w:rsidRPr="00EC5E9C">
              <w:rPr>
                <w:color w:val="252525"/>
                <w:spacing w:val="-6"/>
                <w:sz w:val="20"/>
              </w:rPr>
              <w:t xml:space="preserve"> </w:t>
            </w:r>
            <w:r w:rsidRPr="00EC5E9C">
              <w:rPr>
                <w:color w:val="252525"/>
                <w:sz w:val="20"/>
              </w:rPr>
              <w:t>research</w:t>
            </w:r>
            <w:r w:rsidRPr="00EC5E9C">
              <w:rPr>
                <w:color w:val="252525"/>
                <w:spacing w:val="-5"/>
                <w:sz w:val="20"/>
              </w:rPr>
              <w:t xml:space="preserve"> </w:t>
            </w:r>
            <w:r w:rsidRPr="00EC5E9C">
              <w:rPr>
                <w:color w:val="252525"/>
                <w:spacing w:val="-2"/>
                <w:sz w:val="20"/>
              </w:rPr>
              <w:t>projects,</w:t>
            </w:r>
          </w:p>
          <w:p w14:paraId="17D1E651" w14:textId="77777777" w:rsidR="00EC5E9C" w:rsidRDefault="00EC5E9C" w:rsidP="00EC5E9C">
            <w:pPr>
              <w:pStyle w:val="TableParagraph"/>
              <w:numPr>
                <w:ilvl w:val="0"/>
                <w:numId w:val="20"/>
              </w:numPr>
              <w:tabs>
                <w:tab w:val="left" w:pos="445"/>
              </w:tabs>
              <w:ind w:right="79"/>
              <w:rPr>
                <w:color w:val="252525"/>
                <w:sz w:val="20"/>
              </w:rPr>
            </w:pPr>
            <w:r w:rsidRPr="00EC5E9C">
              <w:rPr>
                <w:color w:val="252525"/>
                <w:sz w:val="20"/>
              </w:rPr>
              <w:t>Identify sources of funding and contribute to the process of securing funds and subsequently plan and deliver projects that are funded, as Co-Investigator or possibly as Principal Investigator.</w:t>
            </w:r>
          </w:p>
          <w:p w14:paraId="441895F8" w14:textId="77777777" w:rsidR="00EC5E9C" w:rsidRDefault="00EC5E9C" w:rsidP="00EC5E9C">
            <w:pPr>
              <w:pStyle w:val="TableParagraph"/>
              <w:numPr>
                <w:ilvl w:val="0"/>
                <w:numId w:val="20"/>
              </w:numPr>
              <w:tabs>
                <w:tab w:val="left" w:pos="445"/>
              </w:tabs>
              <w:ind w:right="79"/>
              <w:rPr>
                <w:color w:val="252525"/>
                <w:sz w:val="20"/>
              </w:rPr>
            </w:pPr>
            <w:r w:rsidRPr="00EC5E9C">
              <w:rPr>
                <w:color w:val="252525"/>
                <w:sz w:val="20"/>
              </w:rPr>
              <w:t>Extend,</w:t>
            </w:r>
            <w:r w:rsidRPr="00EC5E9C">
              <w:rPr>
                <w:color w:val="252525"/>
                <w:spacing w:val="-14"/>
                <w:sz w:val="20"/>
              </w:rPr>
              <w:t xml:space="preserve"> </w:t>
            </w:r>
            <w:r w:rsidRPr="00EC5E9C">
              <w:rPr>
                <w:color w:val="252525"/>
                <w:sz w:val="20"/>
              </w:rPr>
              <w:t>transform</w:t>
            </w:r>
            <w:r w:rsidRPr="00EC5E9C">
              <w:rPr>
                <w:color w:val="252525"/>
                <w:spacing w:val="-14"/>
                <w:sz w:val="20"/>
              </w:rPr>
              <w:t xml:space="preserve"> </w:t>
            </w:r>
            <w:r w:rsidRPr="00EC5E9C">
              <w:rPr>
                <w:color w:val="252525"/>
                <w:sz w:val="20"/>
              </w:rPr>
              <w:t>and</w:t>
            </w:r>
            <w:r w:rsidRPr="00EC5E9C">
              <w:rPr>
                <w:color w:val="252525"/>
                <w:spacing w:val="-13"/>
                <w:sz w:val="20"/>
              </w:rPr>
              <w:t xml:space="preserve"> </w:t>
            </w:r>
            <w:r w:rsidRPr="00EC5E9C">
              <w:rPr>
                <w:color w:val="252525"/>
                <w:sz w:val="20"/>
              </w:rPr>
              <w:t>apply</w:t>
            </w:r>
            <w:r w:rsidRPr="00EC5E9C">
              <w:rPr>
                <w:color w:val="252525"/>
                <w:spacing w:val="-13"/>
                <w:sz w:val="20"/>
              </w:rPr>
              <w:t xml:space="preserve"> </w:t>
            </w:r>
            <w:r w:rsidRPr="00EC5E9C">
              <w:rPr>
                <w:color w:val="252525"/>
                <w:sz w:val="20"/>
              </w:rPr>
              <w:t>knowledge</w:t>
            </w:r>
            <w:r w:rsidRPr="00EC5E9C">
              <w:rPr>
                <w:color w:val="252525"/>
                <w:spacing w:val="-13"/>
                <w:sz w:val="20"/>
              </w:rPr>
              <w:t xml:space="preserve"> </w:t>
            </w:r>
            <w:r w:rsidRPr="00EC5E9C">
              <w:rPr>
                <w:color w:val="252525"/>
                <w:sz w:val="20"/>
              </w:rPr>
              <w:t>acquired</w:t>
            </w:r>
            <w:r w:rsidRPr="00EC5E9C">
              <w:rPr>
                <w:color w:val="252525"/>
                <w:spacing w:val="-13"/>
                <w:sz w:val="20"/>
              </w:rPr>
              <w:t xml:space="preserve"> </w:t>
            </w:r>
            <w:r w:rsidRPr="00EC5E9C">
              <w:rPr>
                <w:color w:val="252525"/>
                <w:sz w:val="20"/>
              </w:rPr>
              <w:t>from</w:t>
            </w:r>
            <w:r w:rsidRPr="00EC5E9C">
              <w:rPr>
                <w:color w:val="252525"/>
                <w:spacing w:val="-14"/>
                <w:sz w:val="20"/>
              </w:rPr>
              <w:t xml:space="preserve"> </w:t>
            </w:r>
            <w:r w:rsidRPr="00EC5E9C">
              <w:rPr>
                <w:color w:val="252525"/>
                <w:sz w:val="20"/>
              </w:rPr>
              <w:t>scholarship</w:t>
            </w:r>
            <w:r w:rsidRPr="00EC5E9C">
              <w:rPr>
                <w:color w:val="252525"/>
                <w:spacing w:val="-13"/>
                <w:sz w:val="20"/>
              </w:rPr>
              <w:t xml:space="preserve"> </w:t>
            </w:r>
            <w:r w:rsidRPr="00EC5E9C">
              <w:rPr>
                <w:color w:val="252525"/>
                <w:sz w:val="20"/>
              </w:rPr>
              <w:t>and</w:t>
            </w:r>
            <w:r w:rsidRPr="00EC5E9C">
              <w:rPr>
                <w:color w:val="252525"/>
                <w:spacing w:val="-13"/>
                <w:sz w:val="20"/>
              </w:rPr>
              <w:t xml:space="preserve"> </w:t>
            </w:r>
            <w:r w:rsidRPr="00EC5E9C">
              <w:rPr>
                <w:color w:val="252525"/>
                <w:sz w:val="20"/>
              </w:rPr>
              <w:t>research to teaching and to reach-out activities.</w:t>
            </w:r>
          </w:p>
          <w:p w14:paraId="68BB94D6" w14:textId="77777777" w:rsidR="00EC5E9C" w:rsidRDefault="00EC5E9C" w:rsidP="00EC5E9C">
            <w:pPr>
              <w:pStyle w:val="TableParagraph"/>
              <w:numPr>
                <w:ilvl w:val="0"/>
                <w:numId w:val="20"/>
              </w:numPr>
              <w:tabs>
                <w:tab w:val="left" w:pos="445"/>
              </w:tabs>
              <w:ind w:right="79"/>
              <w:rPr>
                <w:color w:val="252525"/>
                <w:sz w:val="20"/>
              </w:rPr>
            </w:pPr>
            <w:r w:rsidRPr="00EC5E9C">
              <w:rPr>
                <w:color w:val="252525"/>
                <w:sz w:val="20"/>
              </w:rPr>
              <w:t>Write or contribute to publications or disseminate research and reach-out findings</w:t>
            </w:r>
            <w:r w:rsidRPr="00EC5E9C">
              <w:rPr>
                <w:color w:val="252525"/>
                <w:spacing w:val="-3"/>
                <w:sz w:val="20"/>
              </w:rPr>
              <w:t xml:space="preserve"> </w:t>
            </w:r>
            <w:r w:rsidRPr="00EC5E9C">
              <w:rPr>
                <w:color w:val="252525"/>
                <w:sz w:val="20"/>
              </w:rPr>
              <w:t>using</w:t>
            </w:r>
            <w:r w:rsidRPr="00EC5E9C">
              <w:rPr>
                <w:color w:val="252525"/>
                <w:spacing w:val="-5"/>
                <w:sz w:val="20"/>
              </w:rPr>
              <w:t xml:space="preserve"> </w:t>
            </w:r>
            <w:r w:rsidRPr="00EC5E9C">
              <w:rPr>
                <w:color w:val="252525"/>
                <w:sz w:val="20"/>
              </w:rPr>
              <w:t>other</w:t>
            </w:r>
            <w:r w:rsidRPr="00EC5E9C">
              <w:rPr>
                <w:color w:val="252525"/>
                <w:spacing w:val="-5"/>
                <w:sz w:val="20"/>
              </w:rPr>
              <w:t xml:space="preserve"> </w:t>
            </w:r>
            <w:r w:rsidRPr="00EC5E9C">
              <w:rPr>
                <w:color w:val="252525"/>
                <w:sz w:val="20"/>
              </w:rPr>
              <w:t>appropriate</w:t>
            </w:r>
            <w:r w:rsidRPr="00EC5E9C">
              <w:rPr>
                <w:color w:val="252525"/>
                <w:spacing w:val="-4"/>
                <w:sz w:val="20"/>
              </w:rPr>
              <w:t xml:space="preserve"> </w:t>
            </w:r>
            <w:r w:rsidRPr="00EC5E9C">
              <w:rPr>
                <w:color w:val="252525"/>
                <w:sz w:val="20"/>
              </w:rPr>
              <w:t>media</w:t>
            </w:r>
            <w:r w:rsidRPr="00EC5E9C">
              <w:rPr>
                <w:color w:val="252525"/>
                <w:spacing w:val="-5"/>
                <w:sz w:val="20"/>
              </w:rPr>
              <w:t xml:space="preserve"> </w:t>
            </w:r>
            <w:r w:rsidRPr="00EC5E9C">
              <w:rPr>
                <w:color w:val="252525"/>
                <w:sz w:val="20"/>
              </w:rPr>
              <w:t>such</w:t>
            </w:r>
            <w:r w:rsidRPr="00EC5E9C">
              <w:rPr>
                <w:color w:val="252525"/>
                <w:spacing w:val="-5"/>
                <w:sz w:val="20"/>
              </w:rPr>
              <w:t xml:space="preserve"> </w:t>
            </w:r>
            <w:r w:rsidRPr="00EC5E9C">
              <w:rPr>
                <w:color w:val="252525"/>
                <w:sz w:val="20"/>
              </w:rPr>
              <w:t>as</w:t>
            </w:r>
            <w:r w:rsidRPr="00EC5E9C">
              <w:rPr>
                <w:color w:val="252525"/>
                <w:spacing w:val="-4"/>
                <w:sz w:val="20"/>
              </w:rPr>
              <w:t xml:space="preserve"> </w:t>
            </w:r>
            <w:r w:rsidRPr="00EC5E9C">
              <w:rPr>
                <w:color w:val="252525"/>
                <w:sz w:val="20"/>
              </w:rPr>
              <w:t>presentations</w:t>
            </w:r>
            <w:r w:rsidRPr="00EC5E9C">
              <w:rPr>
                <w:color w:val="252525"/>
                <w:spacing w:val="-4"/>
                <w:sz w:val="20"/>
              </w:rPr>
              <w:t xml:space="preserve"> </w:t>
            </w:r>
            <w:r w:rsidRPr="00EC5E9C">
              <w:rPr>
                <w:color w:val="252525"/>
                <w:sz w:val="20"/>
              </w:rPr>
              <w:t>at</w:t>
            </w:r>
            <w:r w:rsidRPr="00EC5E9C">
              <w:rPr>
                <w:color w:val="252525"/>
                <w:spacing w:val="-4"/>
                <w:sz w:val="20"/>
              </w:rPr>
              <w:t xml:space="preserve"> </w:t>
            </w:r>
            <w:r w:rsidRPr="00EC5E9C">
              <w:rPr>
                <w:color w:val="252525"/>
                <w:sz w:val="20"/>
              </w:rPr>
              <w:t>conferences</w:t>
            </w:r>
            <w:r w:rsidRPr="00EC5E9C">
              <w:rPr>
                <w:color w:val="252525"/>
                <w:spacing w:val="-3"/>
                <w:sz w:val="20"/>
              </w:rPr>
              <w:t xml:space="preserve"> </w:t>
            </w:r>
            <w:r w:rsidRPr="00EC5E9C">
              <w:rPr>
                <w:color w:val="252525"/>
                <w:sz w:val="20"/>
              </w:rPr>
              <w:t>or exhibition of work in other appropriate events.</w:t>
            </w:r>
          </w:p>
          <w:p w14:paraId="3FF74103" w14:textId="77777777" w:rsidR="00EC5E9C" w:rsidRDefault="00EC5E9C" w:rsidP="00EC5E9C">
            <w:pPr>
              <w:pStyle w:val="TableParagraph"/>
              <w:numPr>
                <w:ilvl w:val="0"/>
                <w:numId w:val="20"/>
              </w:numPr>
              <w:tabs>
                <w:tab w:val="left" w:pos="445"/>
              </w:tabs>
              <w:ind w:right="79"/>
              <w:rPr>
                <w:color w:val="252525"/>
                <w:sz w:val="20"/>
              </w:rPr>
            </w:pPr>
            <w:r w:rsidRPr="00EC5E9C">
              <w:rPr>
                <w:color w:val="252525"/>
                <w:sz w:val="20"/>
              </w:rPr>
              <w:t>Maintain knowledge and understanding at the forefront of the academic discipline and, if appropriate, also at the forefront of the relevant area of professional practice.</w:t>
            </w:r>
          </w:p>
          <w:p w14:paraId="4DA18692" w14:textId="77777777" w:rsidR="00EC5E9C" w:rsidRDefault="00EC5E9C" w:rsidP="00EC5E9C">
            <w:pPr>
              <w:pStyle w:val="TableParagraph"/>
              <w:numPr>
                <w:ilvl w:val="0"/>
                <w:numId w:val="20"/>
              </w:numPr>
              <w:tabs>
                <w:tab w:val="left" w:pos="445"/>
              </w:tabs>
              <w:ind w:right="79"/>
              <w:rPr>
                <w:color w:val="252525"/>
                <w:sz w:val="20"/>
              </w:rPr>
            </w:pPr>
            <w:r w:rsidRPr="00EC5E9C">
              <w:rPr>
                <w:color w:val="252525"/>
                <w:sz w:val="20"/>
              </w:rPr>
              <w:t>Provide expert advice through subject area knowledge, understanding and know-how to students, researchers and other academic colleagues.</w:t>
            </w:r>
          </w:p>
          <w:p w14:paraId="5063FBCE" w14:textId="77777777" w:rsidR="00EC5E9C" w:rsidRDefault="00EC5E9C" w:rsidP="00EC5E9C">
            <w:pPr>
              <w:pStyle w:val="TableParagraph"/>
              <w:numPr>
                <w:ilvl w:val="0"/>
                <w:numId w:val="20"/>
              </w:numPr>
              <w:tabs>
                <w:tab w:val="left" w:pos="445"/>
              </w:tabs>
              <w:ind w:right="79"/>
              <w:rPr>
                <w:color w:val="252525"/>
                <w:sz w:val="20"/>
              </w:rPr>
            </w:pPr>
            <w:r w:rsidRPr="00EC5E9C">
              <w:rPr>
                <w:color w:val="252525"/>
                <w:sz w:val="20"/>
              </w:rPr>
              <w:t>Lead, develop and/or participate in internal networks for example by chairing and/or participating in Institutional committees.</w:t>
            </w:r>
          </w:p>
          <w:p w14:paraId="1387E360" w14:textId="77777777" w:rsidR="00EC5E9C" w:rsidRDefault="00EC5E9C" w:rsidP="00EC5E9C">
            <w:pPr>
              <w:pStyle w:val="TableParagraph"/>
              <w:numPr>
                <w:ilvl w:val="0"/>
                <w:numId w:val="20"/>
              </w:numPr>
              <w:tabs>
                <w:tab w:val="left" w:pos="445"/>
              </w:tabs>
              <w:ind w:right="79"/>
              <w:rPr>
                <w:color w:val="252525"/>
                <w:sz w:val="20"/>
              </w:rPr>
            </w:pPr>
            <w:r w:rsidRPr="00EC5E9C">
              <w:rPr>
                <w:color w:val="252525"/>
                <w:sz w:val="20"/>
              </w:rPr>
              <w:t>Develop, lead and/or participate in external networks, for example with other</w:t>
            </w:r>
            <w:r w:rsidRPr="00EC5E9C">
              <w:rPr>
                <w:color w:val="252525"/>
                <w:spacing w:val="40"/>
                <w:sz w:val="20"/>
              </w:rPr>
              <w:t xml:space="preserve"> </w:t>
            </w:r>
            <w:r w:rsidRPr="00EC5E9C">
              <w:rPr>
                <w:color w:val="252525"/>
                <w:sz w:val="20"/>
              </w:rPr>
              <w:t>educational bodies.</w:t>
            </w:r>
          </w:p>
          <w:p w14:paraId="336195E8" w14:textId="77777777" w:rsidR="00EC5E9C" w:rsidRDefault="00EC5E9C" w:rsidP="00EC5E9C">
            <w:pPr>
              <w:pStyle w:val="TableParagraph"/>
              <w:numPr>
                <w:ilvl w:val="0"/>
                <w:numId w:val="20"/>
              </w:numPr>
              <w:tabs>
                <w:tab w:val="left" w:pos="445"/>
              </w:tabs>
              <w:ind w:right="79"/>
              <w:rPr>
                <w:color w:val="252525"/>
                <w:sz w:val="20"/>
              </w:rPr>
            </w:pPr>
            <w:r w:rsidRPr="00EC5E9C">
              <w:rPr>
                <w:color w:val="252525"/>
                <w:sz w:val="20"/>
              </w:rPr>
              <w:t>Collaborate</w:t>
            </w:r>
            <w:r w:rsidRPr="00EC5E9C">
              <w:rPr>
                <w:color w:val="252525"/>
                <w:spacing w:val="30"/>
                <w:sz w:val="20"/>
              </w:rPr>
              <w:t xml:space="preserve"> </w:t>
            </w:r>
            <w:r w:rsidRPr="00EC5E9C">
              <w:rPr>
                <w:color w:val="252525"/>
                <w:sz w:val="20"/>
              </w:rPr>
              <w:t>with</w:t>
            </w:r>
            <w:r w:rsidRPr="00EC5E9C">
              <w:rPr>
                <w:color w:val="252525"/>
                <w:spacing w:val="31"/>
                <w:sz w:val="20"/>
              </w:rPr>
              <w:t xml:space="preserve"> </w:t>
            </w:r>
            <w:r w:rsidRPr="00EC5E9C">
              <w:rPr>
                <w:color w:val="252525"/>
                <w:sz w:val="20"/>
              </w:rPr>
              <w:t>colleagues</w:t>
            </w:r>
            <w:r w:rsidRPr="00EC5E9C">
              <w:rPr>
                <w:color w:val="252525"/>
                <w:spacing w:val="31"/>
                <w:sz w:val="20"/>
              </w:rPr>
              <w:t xml:space="preserve"> </w:t>
            </w:r>
            <w:r w:rsidRPr="00EC5E9C">
              <w:rPr>
                <w:color w:val="252525"/>
                <w:sz w:val="20"/>
              </w:rPr>
              <w:t>in</w:t>
            </w:r>
            <w:r w:rsidRPr="00EC5E9C">
              <w:rPr>
                <w:color w:val="252525"/>
                <w:spacing w:val="30"/>
                <w:sz w:val="20"/>
              </w:rPr>
              <w:t xml:space="preserve"> </w:t>
            </w:r>
            <w:r w:rsidRPr="00EC5E9C">
              <w:rPr>
                <w:color w:val="252525"/>
                <w:sz w:val="20"/>
              </w:rPr>
              <w:t>other</w:t>
            </w:r>
            <w:r w:rsidRPr="00EC5E9C">
              <w:rPr>
                <w:color w:val="252525"/>
                <w:spacing w:val="31"/>
                <w:sz w:val="20"/>
              </w:rPr>
              <w:t xml:space="preserve"> </w:t>
            </w:r>
            <w:r w:rsidRPr="00EC5E9C">
              <w:rPr>
                <w:color w:val="252525"/>
                <w:sz w:val="20"/>
              </w:rPr>
              <w:t>institutions</w:t>
            </w:r>
            <w:r w:rsidRPr="00EC5E9C">
              <w:rPr>
                <w:color w:val="252525"/>
                <w:spacing w:val="31"/>
                <w:sz w:val="20"/>
              </w:rPr>
              <w:t xml:space="preserve"> </w:t>
            </w:r>
            <w:r w:rsidRPr="00EC5E9C">
              <w:rPr>
                <w:color w:val="252525"/>
                <w:sz w:val="20"/>
              </w:rPr>
              <w:t>directly</w:t>
            </w:r>
            <w:r w:rsidRPr="00EC5E9C">
              <w:rPr>
                <w:color w:val="252525"/>
                <w:spacing w:val="30"/>
                <w:sz w:val="20"/>
              </w:rPr>
              <w:t xml:space="preserve"> </w:t>
            </w:r>
            <w:r w:rsidRPr="00EC5E9C">
              <w:rPr>
                <w:color w:val="252525"/>
                <w:sz w:val="20"/>
              </w:rPr>
              <w:t>or</w:t>
            </w:r>
            <w:r w:rsidRPr="00EC5E9C">
              <w:rPr>
                <w:color w:val="252525"/>
                <w:spacing w:val="30"/>
                <w:sz w:val="20"/>
              </w:rPr>
              <w:t xml:space="preserve"> </w:t>
            </w:r>
            <w:r w:rsidRPr="00EC5E9C">
              <w:rPr>
                <w:color w:val="252525"/>
                <w:sz w:val="20"/>
              </w:rPr>
              <w:t>through</w:t>
            </w:r>
            <w:r w:rsidRPr="00EC5E9C">
              <w:rPr>
                <w:color w:val="252525"/>
                <w:spacing w:val="31"/>
                <w:sz w:val="20"/>
              </w:rPr>
              <w:t xml:space="preserve"> </w:t>
            </w:r>
            <w:r w:rsidRPr="00EC5E9C">
              <w:rPr>
                <w:color w:val="252525"/>
                <w:sz w:val="20"/>
              </w:rPr>
              <w:t>networks such as learned bodies.</w:t>
            </w:r>
          </w:p>
          <w:p w14:paraId="2AF4C07A" w14:textId="6BABA839" w:rsidR="00EC5E9C" w:rsidRPr="00EC5E9C" w:rsidRDefault="00EC5E9C" w:rsidP="00EC5E9C">
            <w:pPr>
              <w:pStyle w:val="TableParagraph"/>
              <w:numPr>
                <w:ilvl w:val="0"/>
                <w:numId w:val="20"/>
              </w:numPr>
              <w:tabs>
                <w:tab w:val="left" w:pos="445"/>
              </w:tabs>
              <w:ind w:right="79"/>
              <w:rPr>
                <w:b/>
                <w:color w:val="404040"/>
                <w:spacing w:val="-2"/>
                <w:sz w:val="20"/>
              </w:rPr>
            </w:pPr>
            <w:r w:rsidRPr="00EC5E9C">
              <w:rPr>
                <w:color w:val="252525"/>
                <w:sz w:val="20"/>
              </w:rPr>
              <w:t>Responsible</w:t>
            </w:r>
            <w:r w:rsidRPr="00EC5E9C">
              <w:rPr>
                <w:color w:val="252525"/>
                <w:spacing w:val="-9"/>
                <w:sz w:val="20"/>
              </w:rPr>
              <w:t xml:space="preserve"> </w:t>
            </w:r>
            <w:r w:rsidRPr="00EC5E9C">
              <w:rPr>
                <w:color w:val="252525"/>
                <w:sz w:val="20"/>
              </w:rPr>
              <w:t>for</w:t>
            </w:r>
            <w:r w:rsidRPr="00EC5E9C">
              <w:rPr>
                <w:color w:val="252525"/>
                <w:spacing w:val="-9"/>
                <w:sz w:val="20"/>
              </w:rPr>
              <w:t xml:space="preserve"> </w:t>
            </w:r>
            <w:r w:rsidRPr="00EC5E9C">
              <w:rPr>
                <w:color w:val="252525"/>
                <w:sz w:val="20"/>
              </w:rPr>
              <w:t>dealing</w:t>
            </w:r>
            <w:r w:rsidRPr="00EC5E9C">
              <w:rPr>
                <w:color w:val="252525"/>
                <w:spacing w:val="-9"/>
                <w:sz w:val="20"/>
              </w:rPr>
              <w:t xml:space="preserve"> </w:t>
            </w:r>
            <w:r w:rsidRPr="00EC5E9C">
              <w:rPr>
                <w:color w:val="252525"/>
                <w:sz w:val="20"/>
              </w:rPr>
              <w:t>with</w:t>
            </w:r>
            <w:r w:rsidRPr="00EC5E9C">
              <w:rPr>
                <w:color w:val="252525"/>
                <w:spacing w:val="-9"/>
                <w:sz w:val="20"/>
              </w:rPr>
              <w:t xml:space="preserve"> </w:t>
            </w:r>
            <w:r w:rsidRPr="00EC5E9C">
              <w:rPr>
                <w:color w:val="252525"/>
                <w:sz w:val="20"/>
              </w:rPr>
              <w:t>referred</w:t>
            </w:r>
            <w:r w:rsidRPr="00EC5E9C">
              <w:rPr>
                <w:color w:val="252525"/>
                <w:spacing w:val="-9"/>
                <w:sz w:val="20"/>
              </w:rPr>
              <w:t xml:space="preserve"> </w:t>
            </w:r>
            <w:r w:rsidRPr="00EC5E9C">
              <w:rPr>
                <w:color w:val="252525"/>
                <w:sz w:val="20"/>
              </w:rPr>
              <w:t>issues</w:t>
            </w:r>
            <w:r w:rsidRPr="00EC5E9C">
              <w:rPr>
                <w:color w:val="252525"/>
                <w:spacing w:val="-9"/>
                <w:sz w:val="20"/>
              </w:rPr>
              <w:t xml:space="preserve"> </w:t>
            </w:r>
            <w:r w:rsidRPr="00EC5E9C">
              <w:rPr>
                <w:color w:val="252525"/>
                <w:sz w:val="20"/>
              </w:rPr>
              <w:t>for</w:t>
            </w:r>
            <w:r w:rsidRPr="00EC5E9C">
              <w:rPr>
                <w:color w:val="252525"/>
                <w:spacing w:val="-9"/>
                <w:sz w:val="20"/>
              </w:rPr>
              <w:t xml:space="preserve"> </w:t>
            </w:r>
            <w:r w:rsidRPr="00EC5E9C">
              <w:rPr>
                <w:color w:val="252525"/>
                <w:sz w:val="20"/>
              </w:rPr>
              <w:t>students</w:t>
            </w:r>
            <w:r w:rsidRPr="00EC5E9C">
              <w:rPr>
                <w:color w:val="252525"/>
                <w:spacing w:val="-9"/>
                <w:sz w:val="20"/>
              </w:rPr>
              <w:t xml:space="preserve"> </w:t>
            </w:r>
            <w:r w:rsidRPr="00EC5E9C">
              <w:rPr>
                <w:color w:val="252525"/>
                <w:sz w:val="20"/>
              </w:rPr>
              <w:t>within</w:t>
            </w:r>
            <w:r w:rsidRPr="00EC5E9C">
              <w:rPr>
                <w:color w:val="252525"/>
                <w:spacing w:val="-9"/>
                <w:sz w:val="20"/>
              </w:rPr>
              <w:t xml:space="preserve"> </w:t>
            </w:r>
            <w:r w:rsidRPr="00EC5E9C">
              <w:rPr>
                <w:color w:val="252525"/>
                <w:sz w:val="20"/>
              </w:rPr>
              <w:t>own</w:t>
            </w:r>
            <w:r w:rsidRPr="00EC5E9C">
              <w:rPr>
                <w:color w:val="252525"/>
                <w:spacing w:val="-9"/>
                <w:sz w:val="20"/>
              </w:rPr>
              <w:t xml:space="preserve"> </w:t>
            </w:r>
            <w:r w:rsidRPr="00EC5E9C">
              <w:rPr>
                <w:color w:val="252525"/>
                <w:sz w:val="20"/>
              </w:rPr>
              <w:t xml:space="preserve">educational </w:t>
            </w:r>
            <w:r w:rsidRPr="00EC5E9C">
              <w:rPr>
                <w:color w:val="252525"/>
                <w:spacing w:val="-2"/>
                <w:sz w:val="20"/>
              </w:rPr>
              <w:t>programmes.</w:t>
            </w:r>
          </w:p>
          <w:p w14:paraId="2F3B89D7" w14:textId="77777777" w:rsidR="00EC5E9C" w:rsidRPr="00EC5E9C" w:rsidRDefault="00EC5E9C" w:rsidP="00EC5E9C">
            <w:pPr>
              <w:pStyle w:val="TableParagraph"/>
              <w:numPr>
                <w:ilvl w:val="0"/>
                <w:numId w:val="20"/>
              </w:numPr>
              <w:tabs>
                <w:tab w:val="left" w:pos="445"/>
              </w:tabs>
              <w:ind w:right="79"/>
              <w:rPr>
                <w:sz w:val="20"/>
              </w:rPr>
            </w:pPr>
            <w:r>
              <w:rPr>
                <w:color w:val="252525"/>
                <w:sz w:val="20"/>
              </w:rPr>
              <w:t>Provide</w:t>
            </w:r>
            <w:r>
              <w:rPr>
                <w:color w:val="252525"/>
                <w:spacing w:val="-10"/>
                <w:sz w:val="20"/>
              </w:rPr>
              <w:t xml:space="preserve"> </w:t>
            </w:r>
            <w:r>
              <w:rPr>
                <w:color w:val="252525"/>
                <w:sz w:val="20"/>
              </w:rPr>
              <w:t>first</w:t>
            </w:r>
            <w:r>
              <w:rPr>
                <w:color w:val="252525"/>
                <w:spacing w:val="-10"/>
                <w:sz w:val="20"/>
              </w:rPr>
              <w:t xml:space="preserve"> </w:t>
            </w:r>
            <w:r>
              <w:rPr>
                <w:color w:val="252525"/>
                <w:sz w:val="20"/>
              </w:rPr>
              <w:t>line</w:t>
            </w:r>
            <w:r>
              <w:rPr>
                <w:color w:val="252525"/>
                <w:spacing w:val="-10"/>
                <w:sz w:val="20"/>
              </w:rPr>
              <w:t xml:space="preserve"> </w:t>
            </w:r>
            <w:r>
              <w:rPr>
                <w:color w:val="252525"/>
                <w:sz w:val="20"/>
              </w:rPr>
              <w:t>support</w:t>
            </w:r>
            <w:r>
              <w:rPr>
                <w:color w:val="252525"/>
                <w:spacing w:val="-10"/>
                <w:sz w:val="20"/>
              </w:rPr>
              <w:t xml:space="preserve"> </w:t>
            </w:r>
            <w:r>
              <w:rPr>
                <w:color w:val="252525"/>
                <w:sz w:val="20"/>
              </w:rPr>
              <w:t>for</w:t>
            </w:r>
            <w:r>
              <w:rPr>
                <w:color w:val="252525"/>
                <w:spacing w:val="-9"/>
                <w:sz w:val="20"/>
              </w:rPr>
              <w:t xml:space="preserve"> </w:t>
            </w:r>
            <w:r>
              <w:rPr>
                <w:color w:val="252525"/>
                <w:sz w:val="20"/>
              </w:rPr>
              <w:t>colleagues,</w:t>
            </w:r>
            <w:r>
              <w:rPr>
                <w:color w:val="252525"/>
                <w:spacing w:val="-10"/>
                <w:sz w:val="20"/>
              </w:rPr>
              <w:t xml:space="preserve"> </w:t>
            </w:r>
            <w:r>
              <w:rPr>
                <w:color w:val="252525"/>
                <w:sz w:val="20"/>
              </w:rPr>
              <w:t>referring</w:t>
            </w:r>
            <w:r>
              <w:rPr>
                <w:color w:val="252525"/>
                <w:spacing w:val="-10"/>
                <w:sz w:val="20"/>
              </w:rPr>
              <w:t xml:space="preserve"> </w:t>
            </w:r>
            <w:r>
              <w:rPr>
                <w:color w:val="252525"/>
                <w:sz w:val="20"/>
              </w:rPr>
              <w:t>them</w:t>
            </w:r>
            <w:r>
              <w:rPr>
                <w:color w:val="252525"/>
                <w:spacing w:val="-10"/>
                <w:sz w:val="20"/>
              </w:rPr>
              <w:t xml:space="preserve"> </w:t>
            </w:r>
            <w:r>
              <w:rPr>
                <w:color w:val="252525"/>
                <w:sz w:val="20"/>
              </w:rPr>
              <w:t>to</w:t>
            </w:r>
            <w:r>
              <w:rPr>
                <w:color w:val="252525"/>
                <w:spacing w:val="-10"/>
                <w:sz w:val="20"/>
              </w:rPr>
              <w:t xml:space="preserve"> </w:t>
            </w:r>
            <w:r>
              <w:rPr>
                <w:color w:val="252525"/>
                <w:sz w:val="20"/>
              </w:rPr>
              <w:t>sources</w:t>
            </w:r>
            <w:r>
              <w:rPr>
                <w:color w:val="252525"/>
                <w:spacing w:val="-9"/>
                <w:sz w:val="20"/>
              </w:rPr>
              <w:t xml:space="preserve"> </w:t>
            </w:r>
            <w:r>
              <w:rPr>
                <w:color w:val="252525"/>
                <w:sz w:val="20"/>
              </w:rPr>
              <w:t>of</w:t>
            </w:r>
            <w:r>
              <w:rPr>
                <w:color w:val="252525"/>
                <w:spacing w:val="-10"/>
                <w:sz w:val="20"/>
              </w:rPr>
              <w:t xml:space="preserve"> </w:t>
            </w:r>
            <w:r>
              <w:rPr>
                <w:color w:val="252525"/>
                <w:sz w:val="20"/>
              </w:rPr>
              <w:t>further</w:t>
            </w:r>
            <w:r>
              <w:rPr>
                <w:color w:val="252525"/>
                <w:spacing w:val="-9"/>
                <w:sz w:val="20"/>
              </w:rPr>
              <w:t xml:space="preserve"> </w:t>
            </w:r>
            <w:r>
              <w:rPr>
                <w:color w:val="252525"/>
                <w:sz w:val="20"/>
              </w:rPr>
              <w:t>help if required.</w:t>
            </w:r>
          </w:p>
          <w:p w14:paraId="69F74ABC" w14:textId="77777777" w:rsidR="00EC5E9C" w:rsidRDefault="00EC5E9C" w:rsidP="00EC5E9C">
            <w:pPr>
              <w:pStyle w:val="BodyText"/>
              <w:numPr>
                <w:ilvl w:val="0"/>
                <w:numId w:val="20"/>
              </w:numPr>
              <w:tabs>
                <w:tab w:val="left" w:pos="518"/>
              </w:tabs>
              <w:spacing w:before="40"/>
              <w:ind w:right="81"/>
              <w:rPr>
                <w:color w:val="000000"/>
              </w:rPr>
            </w:pPr>
            <w:r>
              <w:rPr>
                <w:color w:val="252525"/>
              </w:rPr>
              <w:t>Resolve problems affecting the delivery of academic programmes and/or projects within own areas of responsibility and in accordance with regulations, procedures and good practice.</w:t>
            </w:r>
          </w:p>
          <w:p w14:paraId="4EFAF074" w14:textId="77777777" w:rsidR="00EC5E9C" w:rsidRDefault="00EC5E9C" w:rsidP="00EC5E9C">
            <w:pPr>
              <w:pStyle w:val="BodyText"/>
              <w:numPr>
                <w:ilvl w:val="0"/>
                <w:numId w:val="20"/>
              </w:numPr>
              <w:tabs>
                <w:tab w:val="left" w:pos="518"/>
              </w:tabs>
              <w:ind w:right="82"/>
              <w:rPr>
                <w:color w:val="000000"/>
              </w:rPr>
            </w:pPr>
            <w:r>
              <w:rPr>
                <w:color w:val="252525"/>
              </w:rPr>
              <w:t>Make decisions regarding the operational and strategic aspects of own educational programme, contribute pro-actively to decision making within the Academic Area and possibly Faculty and University.</w:t>
            </w:r>
          </w:p>
          <w:p w14:paraId="0BE76A09" w14:textId="77777777" w:rsidR="00EC5E9C" w:rsidRDefault="00EC5E9C" w:rsidP="00EC5E9C">
            <w:pPr>
              <w:pStyle w:val="BodyText"/>
              <w:numPr>
                <w:ilvl w:val="0"/>
                <w:numId w:val="20"/>
              </w:numPr>
              <w:tabs>
                <w:tab w:val="left" w:pos="518"/>
              </w:tabs>
              <w:spacing w:before="39"/>
              <w:ind w:right="83"/>
              <w:rPr>
                <w:color w:val="000000"/>
              </w:rPr>
            </w:pPr>
            <w:r>
              <w:rPr>
                <w:color w:val="252525"/>
              </w:rPr>
              <w:t>Identify</w:t>
            </w:r>
            <w:r>
              <w:rPr>
                <w:color w:val="252525"/>
                <w:spacing w:val="-3"/>
              </w:rPr>
              <w:t xml:space="preserve"> </w:t>
            </w:r>
            <w:r>
              <w:rPr>
                <w:color w:val="252525"/>
              </w:rPr>
              <w:t>and</w:t>
            </w:r>
            <w:r>
              <w:rPr>
                <w:color w:val="252525"/>
                <w:spacing w:val="-3"/>
              </w:rPr>
              <w:t xml:space="preserve"> </w:t>
            </w:r>
            <w:r>
              <w:rPr>
                <w:color w:val="252525"/>
              </w:rPr>
              <w:t>respond</w:t>
            </w:r>
            <w:r>
              <w:rPr>
                <w:color w:val="252525"/>
                <w:spacing w:val="-3"/>
              </w:rPr>
              <w:t xml:space="preserve"> </w:t>
            </w:r>
            <w:r>
              <w:rPr>
                <w:color w:val="252525"/>
              </w:rPr>
              <w:t>to</w:t>
            </w:r>
            <w:r>
              <w:rPr>
                <w:color w:val="252525"/>
                <w:spacing w:val="-5"/>
              </w:rPr>
              <w:t xml:space="preserve"> </w:t>
            </w:r>
            <w:r>
              <w:rPr>
                <w:color w:val="252525"/>
              </w:rPr>
              <w:t>opportunities</w:t>
            </w:r>
            <w:r>
              <w:rPr>
                <w:color w:val="252525"/>
                <w:spacing w:val="-3"/>
              </w:rPr>
              <w:t xml:space="preserve"> </w:t>
            </w:r>
            <w:r>
              <w:rPr>
                <w:color w:val="252525"/>
              </w:rPr>
              <w:t>for</w:t>
            </w:r>
            <w:r>
              <w:rPr>
                <w:color w:val="252525"/>
                <w:spacing w:val="-4"/>
              </w:rPr>
              <w:t xml:space="preserve"> </w:t>
            </w:r>
            <w:r>
              <w:rPr>
                <w:color w:val="252525"/>
              </w:rPr>
              <w:t>strategic</w:t>
            </w:r>
            <w:r>
              <w:rPr>
                <w:color w:val="252525"/>
                <w:spacing w:val="-5"/>
              </w:rPr>
              <w:t xml:space="preserve"> </w:t>
            </w:r>
            <w:r>
              <w:rPr>
                <w:color w:val="252525"/>
              </w:rPr>
              <w:t>development</w:t>
            </w:r>
            <w:r>
              <w:rPr>
                <w:color w:val="252525"/>
                <w:spacing w:val="-4"/>
              </w:rPr>
              <w:t xml:space="preserve"> </w:t>
            </w:r>
            <w:r>
              <w:rPr>
                <w:color w:val="252525"/>
              </w:rPr>
              <w:t>of</w:t>
            </w:r>
            <w:r>
              <w:rPr>
                <w:color w:val="252525"/>
                <w:spacing w:val="-4"/>
              </w:rPr>
              <w:t xml:space="preserve"> </w:t>
            </w:r>
            <w:r>
              <w:rPr>
                <w:color w:val="252525"/>
              </w:rPr>
              <w:t>new</w:t>
            </w:r>
            <w:r>
              <w:rPr>
                <w:color w:val="252525"/>
                <w:spacing w:val="-4"/>
              </w:rPr>
              <w:t xml:space="preserve"> </w:t>
            </w:r>
            <w:r>
              <w:rPr>
                <w:color w:val="252525"/>
              </w:rPr>
              <w:t>courses, projects, income generation or other appropriate activity.</w:t>
            </w:r>
          </w:p>
          <w:p w14:paraId="6779DA45" w14:textId="4E1EBC63" w:rsidR="00EC5E9C" w:rsidRPr="00A433FD" w:rsidRDefault="00EC5E9C" w:rsidP="005139D0">
            <w:pPr>
              <w:pStyle w:val="BodyText"/>
              <w:numPr>
                <w:ilvl w:val="0"/>
                <w:numId w:val="20"/>
              </w:numPr>
              <w:tabs>
                <w:tab w:val="left" w:pos="518"/>
              </w:tabs>
              <w:ind w:right="82"/>
            </w:pPr>
            <w:r>
              <w:rPr>
                <w:color w:val="252525"/>
              </w:rPr>
              <w:t xml:space="preserve">Contribute to quality assurance and take the lead in quality enhancement </w:t>
            </w:r>
            <w:r>
              <w:rPr>
                <w:color w:val="252525"/>
                <w:spacing w:val="-2"/>
              </w:rPr>
              <w:t>processes.</w:t>
            </w:r>
          </w:p>
        </w:tc>
      </w:tr>
    </w:tbl>
    <w:p w14:paraId="3F15078C" w14:textId="77777777" w:rsidR="00ED76CF" w:rsidRDefault="00ED76CF">
      <w:pPr>
        <w:spacing w:line="230" w:lineRule="exact"/>
        <w:jc w:val="both"/>
        <w:rPr>
          <w:sz w:val="20"/>
        </w:rPr>
        <w:sectPr w:rsidR="00ED76CF" w:rsidSect="001F1569">
          <w:type w:val="continuous"/>
          <w:pgSz w:w="11910" w:h="16840"/>
          <w:pgMar w:top="1260" w:right="562" w:bottom="280" w:left="1160" w:header="720" w:footer="720" w:gutter="0"/>
          <w:cols w:space="720"/>
        </w:sectPr>
      </w:pPr>
    </w:p>
    <w:p w14:paraId="19088230" w14:textId="77777777" w:rsidR="00ED76CF" w:rsidRDefault="00ED76CF">
      <w:pPr>
        <w:pStyle w:val="BodyText"/>
        <w:spacing w:before="5"/>
        <w:ind w:firstLine="0"/>
        <w:jc w:val="left"/>
        <w:rPr>
          <w:sz w:val="3"/>
        </w:rPr>
      </w:pPr>
    </w:p>
    <w:p w14:paraId="76771A6A" w14:textId="77777777" w:rsidR="00ED76CF" w:rsidRDefault="00D479C4">
      <w:pPr>
        <w:pStyle w:val="BodyText"/>
        <w:spacing w:before="0" w:line="20" w:lineRule="exact"/>
        <w:ind w:left="214" w:firstLine="0"/>
        <w:jc w:val="left"/>
        <w:rPr>
          <w:sz w:val="2"/>
        </w:rPr>
      </w:pPr>
      <w:r>
        <w:rPr>
          <w:noProof/>
          <w:sz w:val="2"/>
        </w:rPr>
        <mc:AlternateContent>
          <mc:Choice Requires="wpg">
            <w:drawing>
              <wp:inline distT="0" distB="0" distL="0" distR="0" wp14:anchorId="019BE097" wp14:editId="5403BDB2">
                <wp:extent cx="2915920" cy="50800"/>
                <wp:effectExtent l="28575" t="0" r="17780"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5920" cy="50800"/>
                          <a:chOff x="0" y="0"/>
                          <a:chExt cx="2915920" cy="50800"/>
                        </a:xfrm>
                      </wpg:grpSpPr>
                      <wps:wsp>
                        <wps:cNvPr id="12" name="Graphic 12"/>
                        <wps:cNvSpPr/>
                        <wps:spPr>
                          <a:xfrm>
                            <a:off x="0" y="25400"/>
                            <a:ext cx="2915920" cy="1270"/>
                          </a:xfrm>
                          <a:custGeom>
                            <a:avLst/>
                            <a:gdLst/>
                            <a:ahLst/>
                            <a:cxnLst/>
                            <a:rect l="l" t="t" r="r" b="b"/>
                            <a:pathLst>
                              <a:path w="2915920">
                                <a:moveTo>
                                  <a:pt x="0" y="0"/>
                                </a:moveTo>
                                <a:lnTo>
                                  <a:pt x="2915920" y="0"/>
                                </a:lnTo>
                              </a:path>
                            </a:pathLst>
                          </a:custGeom>
                          <a:ln w="50800">
                            <a:solidFill>
                              <a:srgbClr val="626366"/>
                            </a:solidFill>
                            <a:prstDash val="solid"/>
                          </a:ln>
                        </wps:spPr>
                        <wps:bodyPr wrap="square" lIns="0" tIns="0" rIns="0" bIns="0" rtlCol="0">
                          <a:prstTxWarp prst="textNoShape">
                            <a:avLst/>
                          </a:prstTxWarp>
                          <a:noAutofit/>
                        </wps:bodyPr>
                      </wps:wsp>
                    </wpg:wgp>
                  </a:graphicData>
                </a:graphic>
              </wp:inline>
            </w:drawing>
          </mc:Choice>
          <mc:Fallback>
            <w:pict>
              <v:group w14:anchorId="377D6552" id="Group 11" o:spid="_x0000_s1026" style="width:229.6pt;height:4pt;mso-position-horizontal-relative:char;mso-position-vertical-relative:line" coordsize="2915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">
                <v:shape id="Graphic 12" o:spid="_x0000_s1027" style="position:absolute;top:254;width:29159;height:12;visibility:visible;mso-wrap-style:square;v-text-anchor:top" coordsize="29159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" path="m,l2915920,e" filled="f" strokecolor="#626366" strokeweight="4pt">
                  <v:path arrowok="t"/>
                </v:shape>
                <w10:anchorlock/>
              </v:group>
            </w:pict>
          </mc:Fallback>
        </mc:AlternateContent>
      </w:r>
    </w:p>
    <w:p w14:paraId="523D5070" w14:textId="77777777" w:rsidR="00ED76CF" w:rsidRDefault="00ED76CF">
      <w:pPr>
        <w:pStyle w:val="BodyText"/>
        <w:spacing w:before="1"/>
        <w:ind w:firstLine="0"/>
        <w:jc w:val="left"/>
        <w:rPr>
          <w:sz w:val="19"/>
        </w:rPr>
      </w:pPr>
    </w:p>
    <w:p w14:paraId="1543C350" w14:textId="77777777" w:rsidR="00ED76CF" w:rsidRDefault="00D479C4">
      <w:pPr>
        <w:spacing w:before="86"/>
        <w:ind w:left="214"/>
        <w:rPr>
          <w:sz w:val="44"/>
        </w:rPr>
      </w:pPr>
      <w:r>
        <w:rPr>
          <w:noProof/>
        </w:rPr>
        <w:drawing>
          <wp:anchor distT="0" distB="0" distL="0" distR="0" simplePos="0" relativeHeight="15732736" behindDoc="0" locked="0" layoutInCell="1" allowOverlap="1" wp14:anchorId="2E914263" wp14:editId="15ACA469">
            <wp:simplePos x="0" y="0"/>
            <wp:positionH relativeFrom="page">
              <wp:posOffset>4373879</wp:posOffset>
            </wp:positionH>
            <wp:positionV relativeFrom="paragraph">
              <wp:posOffset>288756</wp:posOffset>
            </wp:positionV>
            <wp:extent cx="2618103" cy="728966"/>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2618103" cy="728966"/>
                    </a:xfrm>
                    <a:prstGeom prst="rect">
                      <a:avLst/>
                    </a:prstGeom>
                  </pic:spPr>
                </pic:pic>
              </a:graphicData>
            </a:graphic>
          </wp:anchor>
        </w:drawing>
      </w:r>
      <w:r>
        <w:rPr>
          <w:color w:val="626366"/>
          <w:spacing w:val="-8"/>
          <w:sz w:val="44"/>
        </w:rPr>
        <w:t>University</w:t>
      </w:r>
      <w:r>
        <w:rPr>
          <w:color w:val="626366"/>
          <w:spacing w:val="-17"/>
          <w:sz w:val="44"/>
        </w:rPr>
        <w:t xml:space="preserve"> </w:t>
      </w:r>
      <w:r>
        <w:rPr>
          <w:color w:val="626366"/>
          <w:spacing w:val="-8"/>
          <w:sz w:val="44"/>
        </w:rPr>
        <w:t>of</w:t>
      </w:r>
      <w:r>
        <w:rPr>
          <w:color w:val="626366"/>
          <w:spacing w:val="-32"/>
          <w:sz w:val="44"/>
        </w:rPr>
        <w:t xml:space="preserve"> </w:t>
      </w:r>
      <w:r>
        <w:rPr>
          <w:color w:val="626366"/>
          <w:spacing w:val="-8"/>
          <w:sz w:val="44"/>
        </w:rPr>
        <w:t>Sunderland</w:t>
      </w:r>
    </w:p>
    <w:p w14:paraId="63A899BE" w14:textId="77777777" w:rsidR="00ED76CF" w:rsidRDefault="00D479C4">
      <w:pPr>
        <w:pStyle w:val="Heading1"/>
      </w:pPr>
      <w:r>
        <w:rPr>
          <w:color w:val="626366"/>
          <w:spacing w:val="-7"/>
        </w:rPr>
        <w:t>Role</w:t>
      </w:r>
      <w:r>
        <w:rPr>
          <w:color w:val="626366"/>
          <w:spacing w:val="-25"/>
        </w:rPr>
        <w:t xml:space="preserve"> </w:t>
      </w:r>
      <w:r>
        <w:rPr>
          <w:color w:val="626366"/>
          <w:spacing w:val="-2"/>
        </w:rPr>
        <w:t>Profile</w:t>
      </w:r>
    </w:p>
    <w:p w14:paraId="561F0B61" w14:textId="77777777" w:rsidR="00ED76CF" w:rsidRDefault="00D479C4">
      <w:pPr>
        <w:spacing w:before="150"/>
        <w:ind w:left="214"/>
        <w:rPr>
          <w:sz w:val="44"/>
        </w:rPr>
      </w:pPr>
      <w:r>
        <w:rPr>
          <w:color w:val="626366"/>
          <w:spacing w:val="-7"/>
          <w:sz w:val="44"/>
        </w:rPr>
        <w:t>Part</w:t>
      </w:r>
      <w:r>
        <w:rPr>
          <w:color w:val="626366"/>
          <w:spacing w:val="-28"/>
          <w:sz w:val="44"/>
        </w:rPr>
        <w:t xml:space="preserve"> </w:t>
      </w:r>
      <w:r>
        <w:rPr>
          <w:color w:val="626366"/>
          <w:spacing w:val="-10"/>
          <w:sz w:val="44"/>
        </w:rPr>
        <w:t>2</w:t>
      </w:r>
    </w:p>
    <w:p w14:paraId="00045DA9" w14:textId="77777777" w:rsidR="00ED76CF" w:rsidRDefault="00ED76CF">
      <w:pPr>
        <w:pStyle w:val="BodyText"/>
        <w:spacing w:before="0"/>
        <w:ind w:firstLine="0"/>
        <w:jc w:val="left"/>
      </w:pPr>
    </w:p>
    <w:p w14:paraId="4289D291" w14:textId="77777777" w:rsidR="00ED76CF" w:rsidRDefault="00D479C4">
      <w:pPr>
        <w:pStyle w:val="BodyText"/>
        <w:spacing w:before="3"/>
        <w:ind w:firstLine="0"/>
        <w:jc w:val="left"/>
        <w:rPr>
          <w:sz w:val="19"/>
        </w:rPr>
      </w:pPr>
      <w:r>
        <w:rPr>
          <w:noProof/>
        </w:rPr>
        <mc:AlternateContent>
          <mc:Choice Requires="wps">
            <w:drawing>
              <wp:anchor distT="0" distB="0" distL="0" distR="0" simplePos="0" relativeHeight="487591424" behindDoc="1" locked="0" layoutInCell="1" allowOverlap="1" wp14:anchorId="1B2C1ED2" wp14:editId="06A72D7E">
                <wp:simplePos x="0" y="0"/>
                <wp:positionH relativeFrom="page">
                  <wp:posOffset>872488</wp:posOffset>
                </wp:positionH>
                <wp:positionV relativeFrom="paragraph">
                  <wp:posOffset>155935</wp:posOffset>
                </wp:positionV>
                <wp:extent cx="291592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5920" cy="1270"/>
                        </a:xfrm>
                        <a:custGeom>
                          <a:avLst/>
                          <a:gdLst/>
                          <a:ahLst/>
                          <a:cxnLst/>
                          <a:rect l="l" t="t" r="r" b="b"/>
                          <a:pathLst>
                            <a:path w="2915920">
                              <a:moveTo>
                                <a:pt x="0" y="0"/>
                              </a:moveTo>
                              <a:lnTo>
                                <a:pt x="2915920" y="0"/>
                              </a:lnTo>
                            </a:path>
                          </a:pathLst>
                        </a:custGeom>
                        <a:ln w="50800">
                          <a:solidFill>
                            <a:srgbClr val="626366"/>
                          </a:solidFill>
                          <a:prstDash val="solid"/>
                        </a:ln>
                      </wps:spPr>
                      <wps:bodyPr wrap="square" lIns="0" tIns="0" rIns="0" bIns="0" rtlCol="0">
                        <a:prstTxWarp prst="textNoShape">
                          <a:avLst/>
                        </a:prstTxWarp>
                        <a:noAutofit/>
                      </wps:bodyPr>
                    </wps:wsp>
                  </a:graphicData>
                </a:graphic>
              </wp:anchor>
            </w:drawing>
          </mc:Choice>
          <mc:Fallback>
            <w:pict>
              <v:shape w14:anchorId="1E178E8F" id="Graphic 14" o:spid="_x0000_s1026" style="position:absolute;margin-left:68.7pt;margin-top:12.3pt;width:229.6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915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" path="m,l2915920,e" filled="f" strokecolor="#626366" strokeweight="4pt">
                <v:path arrowok="t"/>
                <w10:wrap type="topAndBottom" anchorx="page"/>
              </v:shape>
            </w:pict>
          </mc:Fallback>
        </mc:AlternateContent>
      </w:r>
    </w:p>
    <w:p w14:paraId="3C5FEB08" w14:textId="77777777" w:rsidR="00ED76CF" w:rsidRDefault="00ED76CF">
      <w:pPr>
        <w:pStyle w:val="BodyText"/>
        <w:spacing w:before="0"/>
        <w:ind w:firstLine="0"/>
        <w:jc w:val="left"/>
      </w:pPr>
    </w:p>
    <w:p w14:paraId="46C857E4" w14:textId="77777777" w:rsidR="00ED76CF" w:rsidRDefault="00ED76CF">
      <w:pPr>
        <w:pStyle w:val="BodyText"/>
        <w:spacing w:before="1"/>
        <w:ind w:firstLine="0"/>
        <w:jc w:val="left"/>
        <w:rPr>
          <w:sz w:val="16"/>
        </w:rPr>
      </w:pPr>
    </w:p>
    <w:tbl>
      <w:tblPr>
        <w:tblW w:w="0" w:type="auto"/>
        <w:tblInd w:w="202" w:type="dxa"/>
        <w:tblBorders>
          <w:top w:val="single" w:sz="2" w:space="0" w:color="DAEDF3"/>
          <w:left w:val="single" w:sz="2" w:space="0" w:color="DAEDF3"/>
          <w:bottom w:val="single" w:sz="2" w:space="0" w:color="DAEDF3"/>
          <w:right w:val="single" w:sz="2" w:space="0" w:color="DAEDF3"/>
          <w:insideH w:val="single" w:sz="2" w:space="0" w:color="DAEDF3"/>
          <w:insideV w:val="single" w:sz="2" w:space="0" w:color="DAEDF3"/>
        </w:tblBorders>
        <w:tblLayout w:type="fixed"/>
        <w:tblCellMar>
          <w:left w:w="0" w:type="dxa"/>
          <w:right w:w="0" w:type="dxa"/>
        </w:tblCellMar>
        <w:tblLook w:val="01E0" w:firstRow="1" w:lastRow="1" w:firstColumn="1" w:lastColumn="1" w:noHBand="0" w:noVBand="0"/>
      </w:tblPr>
      <w:tblGrid>
        <w:gridCol w:w="2246"/>
        <w:gridCol w:w="7628"/>
      </w:tblGrid>
      <w:tr w:rsidR="00ED76CF" w14:paraId="585A8BD0" w14:textId="77777777">
        <w:trPr>
          <w:trHeight w:val="392"/>
        </w:trPr>
        <w:tc>
          <w:tcPr>
            <w:tcW w:w="9874" w:type="dxa"/>
            <w:gridSpan w:val="2"/>
            <w:tcBorders>
              <w:top w:val="nil"/>
              <w:left w:val="nil"/>
              <w:right w:val="nil"/>
            </w:tcBorders>
            <w:shd w:val="clear" w:color="auto" w:fill="92CDDC"/>
          </w:tcPr>
          <w:p w14:paraId="0EE09255" w14:textId="77777777" w:rsidR="00ED76CF" w:rsidRDefault="00D479C4">
            <w:pPr>
              <w:pStyle w:val="TableParagraph"/>
              <w:spacing w:before="60"/>
              <w:ind w:left="86"/>
              <w:rPr>
                <w:b/>
                <w:sz w:val="24"/>
              </w:rPr>
            </w:pPr>
            <w:r>
              <w:rPr>
                <w:b/>
                <w:color w:val="626366"/>
                <w:sz w:val="24"/>
              </w:rPr>
              <w:t>Part</w:t>
            </w:r>
            <w:r>
              <w:rPr>
                <w:b/>
                <w:color w:val="626366"/>
                <w:spacing w:val="-6"/>
                <w:sz w:val="24"/>
              </w:rPr>
              <w:t xml:space="preserve"> </w:t>
            </w:r>
            <w:r>
              <w:rPr>
                <w:b/>
                <w:color w:val="626366"/>
                <w:sz w:val="24"/>
              </w:rPr>
              <w:t>2A:</w:t>
            </w:r>
            <w:r>
              <w:rPr>
                <w:b/>
                <w:color w:val="626366"/>
                <w:spacing w:val="-12"/>
                <w:sz w:val="24"/>
              </w:rPr>
              <w:t xml:space="preserve"> </w:t>
            </w:r>
            <w:r>
              <w:rPr>
                <w:b/>
                <w:color w:val="626366"/>
                <w:sz w:val="24"/>
              </w:rPr>
              <w:t>Essential</w:t>
            </w:r>
            <w:r>
              <w:rPr>
                <w:b/>
                <w:color w:val="626366"/>
                <w:spacing w:val="-4"/>
                <w:sz w:val="24"/>
              </w:rPr>
              <w:t xml:space="preserve"> </w:t>
            </w:r>
            <w:r>
              <w:rPr>
                <w:b/>
                <w:color w:val="626366"/>
                <w:sz w:val="24"/>
              </w:rPr>
              <w:t>and</w:t>
            </w:r>
            <w:r>
              <w:rPr>
                <w:b/>
                <w:color w:val="626366"/>
                <w:spacing w:val="-4"/>
                <w:sz w:val="24"/>
              </w:rPr>
              <w:t xml:space="preserve"> </w:t>
            </w:r>
            <w:r>
              <w:rPr>
                <w:b/>
                <w:color w:val="626366"/>
                <w:sz w:val="24"/>
              </w:rPr>
              <w:t>Desirable</w:t>
            </w:r>
            <w:r>
              <w:rPr>
                <w:b/>
                <w:color w:val="626366"/>
                <w:spacing w:val="-40"/>
                <w:sz w:val="24"/>
              </w:rPr>
              <w:t xml:space="preserve"> </w:t>
            </w:r>
            <w:r>
              <w:rPr>
                <w:b/>
                <w:color w:val="626366"/>
                <w:spacing w:val="-2"/>
                <w:sz w:val="24"/>
              </w:rPr>
              <w:t>Criteria</w:t>
            </w:r>
          </w:p>
        </w:tc>
      </w:tr>
      <w:tr w:rsidR="00ED76CF" w14:paraId="59833903" w14:textId="77777777">
        <w:trPr>
          <w:trHeight w:val="702"/>
        </w:trPr>
        <w:tc>
          <w:tcPr>
            <w:tcW w:w="2246" w:type="dxa"/>
            <w:vMerge w:val="restart"/>
            <w:tcBorders>
              <w:left w:val="nil"/>
              <w:right w:val="single" w:sz="18" w:space="0" w:color="FFFFFF"/>
            </w:tcBorders>
            <w:shd w:val="clear" w:color="auto" w:fill="B6DDE8"/>
          </w:tcPr>
          <w:p w14:paraId="24B28899" w14:textId="77777777" w:rsidR="00ED76CF" w:rsidRDefault="00D479C4">
            <w:pPr>
              <w:pStyle w:val="TableParagraph"/>
              <w:spacing w:before="43"/>
              <w:ind w:left="86"/>
              <w:rPr>
                <w:b/>
                <w:sz w:val="20"/>
              </w:rPr>
            </w:pPr>
            <w:r>
              <w:rPr>
                <w:b/>
                <w:color w:val="626366"/>
                <w:sz w:val="20"/>
              </w:rPr>
              <w:t>These criteria are assessed</w:t>
            </w:r>
            <w:r>
              <w:rPr>
                <w:b/>
                <w:color w:val="626366"/>
                <w:spacing w:val="-13"/>
                <w:sz w:val="20"/>
              </w:rPr>
              <w:t xml:space="preserve"> </w:t>
            </w:r>
            <w:r>
              <w:rPr>
                <w:b/>
                <w:color w:val="626366"/>
                <w:sz w:val="20"/>
              </w:rPr>
              <w:t>at</w:t>
            </w:r>
            <w:r>
              <w:rPr>
                <w:b/>
                <w:color w:val="626366"/>
                <w:spacing w:val="-13"/>
                <w:sz w:val="20"/>
              </w:rPr>
              <w:t xml:space="preserve"> </w:t>
            </w:r>
            <w:r>
              <w:rPr>
                <w:b/>
                <w:color w:val="626366"/>
                <w:sz w:val="20"/>
              </w:rPr>
              <w:t>the</w:t>
            </w:r>
            <w:r>
              <w:rPr>
                <w:b/>
                <w:color w:val="626366"/>
                <w:spacing w:val="-13"/>
                <w:sz w:val="20"/>
              </w:rPr>
              <w:t xml:space="preserve"> </w:t>
            </w:r>
            <w:r>
              <w:rPr>
                <w:b/>
                <w:color w:val="626366"/>
                <w:sz w:val="20"/>
              </w:rPr>
              <w:t>short listing stage.</w:t>
            </w:r>
          </w:p>
          <w:p w14:paraId="702F2DD8" w14:textId="77777777" w:rsidR="00ED76CF" w:rsidRDefault="00ED76CF">
            <w:pPr>
              <w:pStyle w:val="TableParagraph"/>
              <w:spacing w:before="0"/>
              <w:ind w:left="0"/>
              <w:rPr>
                <w:sz w:val="20"/>
              </w:rPr>
            </w:pPr>
          </w:p>
          <w:p w14:paraId="5CFEB69F" w14:textId="77777777" w:rsidR="00ED76CF" w:rsidRDefault="00D479C4">
            <w:pPr>
              <w:pStyle w:val="TableParagraph"/>
              <w:spacing w:before="0"/>
              <w:ind w:left="86" w:right="139"/>
              <w:rPr>
                <w:b/>
                <w:sz w:val="20"/>
              </w:rPr>
            </w:pPr>
            <w:r>
              <w:rPr>
                <w:b/>
                <w:color w:val="626366"/>
                <w:sz w:val="20"/>
              </w:rPr>
              <w:t>The</w:t>
            </w:r>
            <w:r>
              <w:rPr>
                <w:b/>
                <w:color w:val="626366"/>
                <w:spacing w:val="-14"/>
                <w:sz w:val="20"/>
              </w:rPr>
              <w:t xml:space="preserve"> </w:t>
            </w:r>
            <w:r>
              <w:rPr>
                <w:b/>
                <w:color w:val="626366"/>
                <w:sz w:val="20"/>
              </w:rPr>
              <w:t>essential</w:t>
            </w:r>
            <w:r>
              <w:rPr>
                <w:b/>
                <w:color w:val="626366"/>
                <w:spacing w:val="-14"/>
                <w:sz w:val="20"/>
              </w:rPr>
              <w:t xml:space="preserve"> </w:t>
            </w:r>
            <w:r>
              <w:rPr>
                <w:b/>
                <w:color w:val="626366"/>
                <w:sz w:val="20"/>
              </w:rPr>
              <w:t>criteria must</w:t>
            </w:r>
            <w:r>
              <w:rPr>
                <w:b/>
                <w:color w:val="626366"/>
                <w:spacing w:val="-6"/>
                <w:sz w:val="20"/>
              </w:rPr>
              <w:t xml:space="preserve"> </w:t>
            </w:r>
            <w:r>
              <w:rPr>
                <w:b/>
                <w:color w:val="626366"/>
                <w:sz w:val="20"/>
              </w:rPr>
              <w:t>be</w:t>
            </w:r>
            <w:r>
              <w:rPr>
                <w:b/>
                <w:color w:val="626366"/>
                <w:spacing w:val="-7"/>
                <w:sz w:val="20"/>
              </w:rPr>
              <w:t xml:space="preserve"> </w:t>
            </w:r>
            <w:r>
              <w:rPr>
                <w:b/>
                <w:color w:val="626366"/>
                <w:sz w:val="20"/>
              </w:rPr>
              <w:t>met</w:t>
            </w:r>
            <w:r>
              <w:rPr>
                <w:b/>
                <w:color w:val="626366"/>
                <w:spacing w:val="-7"/>
                <w:sz w:val="20"/>
              </w:rPr>
              <w:t xml:space="preserve"> </w:t>
            </w:r>
            <w:r>
              <w:rPr>
                <w:b/>
                <w:color w:val="626366"/>
                <w:sz w:val="20"/>
              </w:rPr>
              <w:t>in</w:t>
            </w:r>
            <w:r>
              <w:rPr>
                <w:b/>
                <w:color w:val="626366"/>
                <w:spacing w:val="-6"/>
                <w:sz w:val="20"/>
              </w:rPr>
              <w:t xml:space="preserve"> </w:t>
            </w:r>
            <w:r>
              <w:rPr>
                <w:b/>
                <w:color w:val="626366"/>
                <w:sz w:val="20"/>
              </w:rPr>
              <w:t xml:space="preserve">order to be eligible for </w:t>
            </w:r>
            <w:r>
              <w:rPr>
                <w:b/>
                <w:color w:val="626366"/>
                <w:spacing w:val="-2"/>
                <w:sz w:val="20"/>
              </w:rPr>
              <w:t>interview.</w:t>
            </w:r>
          </w:p>
        </w:tc>
        <w:tc>
          <w:tcPr>
            <w:tcW w:w="7628" w:type="dxa"/>
            <w:tcBorders>
              <w:left w:val="single" w:sz="18" w:space="0" w:color="FFFFFF"/>
              <w:right w:val="nil"/>
            </w:tcBorders>
            <w:shd w:val="clear" w:color="auto" w:fill="DAEDF3"/>
          </w:tcPr>
          <w:p w14:paraId="32B0D50B" w14:textId="77777777" w:rsidR="00ED76CF" w:rsidRDefault="00D479C4">
            <w:pPr>
              <w:pStyle w:val="TableParagraph"/>
              <w:spacing w:before="163"/>
              <w:ind w:left="85"/>
              <w:rPr>
                <w:b/>
                <w:i/>
              </w:rPr>
            </w:pPr>
            <w:r>
              <w:rPr>
                <w:b/>
                <w:i/>
                <w:color w:val="626366"/>
                <w:spacing w:val="-2"/>
              </w:rPr>
              <w:t>Essential</w:t>
            </w:r>
          </w:p>
          <w:p w14:paraId="44E9D452" w14:textId="77777777" w:rsidR="00ED76CF" w:rsidRDefault="00D479C4">
            <w:pPr>
              <w:pStyle w:val="TableParagraph"/>
              <w:spacing w:before="60" w:line="206" w:lineRule="exact"/>
              <w:ind w:left="85"/>
              <w:rPr>
                <w:b/>
                <w:sz w:val="20"/>
              </w:rPr>
            </w:pPr>
            <w:r>
              <w:rPr>
                <w:b/>
                <w:color w:val="626366"/>
                <w:spacing w:val="-2"/>
                <w:sz w:val="20"/>
              </w:rPr>
              <w:t>Qualifications</w:t>
            </w:r>
            <w:r>
              <w:rPr>
                <w:b/>
                <w:color w:val="626366"/>
                <w:spacing w:val="-13"/>
                <w:sz w:val="20"/>
              </w:rPr>
              <w:t xml:space="preserve"> </w:t>
            </w:r>
            <w:r>
              <w:rPr>
                <w:b/>
                <w:color w:val="626366"/>
                <w:spacing w:val="-2"/>
                <w:sz w:val="20"/>
              </w:rPr>
              <w:t>and</w:t>
            </w:r>
            <w:r>
              <w:rPr>
                <w:b/>
                <w:color w:val="626366"/>
                <w:spacing w:val="-10"/>
                <w:sz w:val="20"/>
              </w:rPr>
              <w:t xml:space="preserve"> </w:t>
            </w:r>
            <w:r>
              <w:rPr>
                <w:b/>
                <w:color w:val="626366"/>
                <w:spacing w:val="-2"/>
                <w:sz w:val="20"/>
              </w:rPr>
              <w:t>Professional</w:t>
            </w:r>
            <w:r>
              <w:rPr>
                <w:b/>
                <w:color w:val="626366"/>
                <w:spacing w:val="-10"/>
                <w:sz w:val="20"/>
              </w:rPr>
              <w:t xml:space="preserve"> </w:t>
            </w:r>
            <w:r>
              <w:rPr>
                <w:b/>
                <w:color w:val="626366"/>
                <w:spacing w:val="-2"/>
                <w:sz w:val="20"/>
              </w:rPr>
              <w:t>Memberships:</w:t>
            </w:r>
          </w:p>
        </w:tc>
      </w:tr>
      <w:tr w:rsidR="00ED76CF" w14:paraId="79FC8359" w14:textId="77777777">
        <w:trPr>
          <w:trHeight w:val="833"/>
        </w:trPr>
        <w:tc>
          <w:tcPr>
            <w:tcW w:w="2246" w:type="dxa"/>
            <w:vMerge/>
            <w:tcBorders>
              <w:top w:val="nil"/>
              <w:left w:val="nil"/>
              <w:right w:val="single" w:sz="18" w:space="0" w:color="FFFFFF"/>
            </w:tcBorders>
            <w:shd w:val="clear" w:color="auto" w:fill="B6DDE8"/>
          </w:tcPr>
          <w:p w14:paraId="1A2EFF29" w14:textId="77777777" w:rsidR="00ED76CF" w:rsidRDefault="00ED76CF">
            <w:pPr>
              <w:rPr>
                <w:sz w:val="2"/>
                <w:szCs w:val="2"/>
              </w:rPr>
            </w:pPr>
          </w:p>
        </w:tc>
        <w:tc>
          <w:tcPr>
            <w:tcW w:w="7628" w:type="dxa"/>
            <w:tcBorders>
              <w:left w:val="single" w:sz="18" w:space="0" w:color="FFFFFF"/>
              <w:bottom w:val="single" w:sz="18" w:space="0" w:color="FFFFFF"/>
              <w:right w:val="nil"/>
            </w:tcBorders>
            <w:shd w:val="clear" w:color="auto" w:fill="DAEDF3"/>
          </w:tcPr>
          <w:p w14:paraId="17FF7DEC" w14:textId="01F65838" w:rsidR="00ED76CF" w:rsidRDefault="00D479C4">
            <w:pPr>
              <w:pStyle w:val="TableParagraph"/>
              <w:numPr>
                <w:ilvl w:val="0"/>
                <w:numId w:val="15"/>
              </w:numPr>
              <w:tabs>
                <w:tab w:val="left" w:pos="805"/>
              </w:tabs>
              <w:spacing w:before="43" w:line="267" w:lineRule="exact"/>
              <w:rPr>
                <w:rFonts w:ascii="Symbol" w:hAnsi="Symbol"/>
              </w:rPr>
            </w:pPr>
            <w:r>
              <w:rPr>
                <w:sz w:val="20"/>
              </w:rPr>
              <w:t>A</w:t>
            </w:r>
            <w:r>
              <w:rPr>
                <w:spacing w:val="-6"/>
                <w:sz w:val="20"/>
              </w:rPr>
              <w:t xml:space="preserve"> </w:t>
            </w:r>
            <w:r>
              <w:rPr>
                <w:sz w:val="20"/>
              </w:rPr>
              <w:t>first</w:t>
            </w:r>
            <w:r>
              <w:rPr>
                <w:spacing w:val="-3"/>
                <w:sz w:val="20"/>
              </w:rPr>
              <w:t xml:space="preserve"> </w:t>
            </w:r>
            <w:r>
              <w:rPr>
                <w:sz w:val="20"/>
              </w:rPr>
              <w:t>degree</w:t>
            </w:r>
            <w:r>
              <w:rPr>
                <w:spacing w:val="-5"/>
                <w:sz w:val="20"/>
              </w:rPr>
              <w:t xml:space="preserve"> </w:t>
            </w:r>
            <w:r>
              <w:rPr>
                <w:sz w:val="20"/>
              </w:rPr>
              <w:t>in</w:t>
            </w:r>
            <w:r>
              <w:rPr>
                <w:spacing w:val="-4"/>
                <w:sz w:val="20"/>
              </w:rPr>
              <w:t xml:space="preserve"> </w:t>
            </w:r>
            <w:r>
              <w:rPr>
                <w:sz w:val="20"/>
              </w:rPr>
              <w:t>a</w:t>
            </w:r>
            <w:r>
              <w:rPr>
                <w:spacing w:val="-3"/>
                <w:sz w:val="20"/>
              </w:rPr>
              <w:t xml:space="preserve"> </w:t>
            </w:r>
            <w:r>
              <w:rPr>
                <w:sz w:val="20"/>
              </w:rPr>
              <w:t>relevant</w:t>
            </w:r>
            <w:r>
              <w:rPr>
                <w:spacing w:val="-3"/>
                <w:sz w:val="20"/>
              </w:rPr>
              <w:t xml:space="preserve"> </w:t>
            </w:r>
            <w:r>
              <w:rPr>
                <w:spacing w:val="-2"/>
                <w:sz w:val="20"/>
              </w:rPr>
              <w:t>discipline</w:t>
            </w:r>
            <w:r w:rsidR="006C2691">
              <w:rPr>
                <w:spacing w:val="-2"/>
                <w:sz w:val="20"/>
              </w:rPr>
              <w:t xml:space="preserve"> </w:t>
            </w:r>
          </w:p>
          <w:p w14:paraId="68CB10D9" w14:textId="68AF7F00" w:rsidR="006C2691" w:rsidRPr="006C2691" w:rsidRDefault="006C2691" w:rsidP="006C2691">
            <w:pPr>
              <w:pStyle w:val="ListParagraph"/>
              <w:numPr>
                <w:ilvl w:val="0"/>
                <w:numId w:val="15"/>
              </w:numPr>
              <w:rPr>
                <w:sz w:val="20"/>
              </w:rPr>
            </w:pPr>
            <w:r w:rsidRPr="006C2691">
              <w:rPr>
                <w:sz w:val="20"/>
              </w:rPr>
              <w:t>PhD/Doctorate</w:t>
            </w:r>
            <w:r w:rsidR="00D06385">
              <w:rPr>
                <w:sz w:val="20"/>
              </w:rPr>
              <w:t xml:space="preserve"> or equivalent</w:t>
            </w:r>
          </w:p>
          <w:p w14:paraId="040FC6DE" w14:textId="77777777" w:rsidR="00ED76CF" w:rsidRPr="003B1FB3" w:rsidRDefault="00D479C4">
            <w:pPr>
              <w:pStyle w:val="TableParagraph"/>
              <w:numPr>
                <w:ilvl w:val="0"/>
                <w:numId w:val="15"/>
              </w:numPr>
              <w:tabs>
                <w:tab w:val="left" w:pos="805"/>
              </w:tabs>
              <w:spacing w:before="0" w:line="240" w:lineRule="exact"/>
              <w:rPr>
                <w:rFonts w:ascii="Symbol" w:hAnsi="Symbol"/>
                <w:color w:val="585858"/>
              </w:rPr>
            </w:pPr>
            <w:r>
              <w:rPr>
                <w:sz w:val="20"/>
              </w:rPr>
              <w:t>Membership</w:t>
            </w:r>
            <w:r>
              <w:rPr>
                <w:spacing w:val="-5"/>
                <w:sz w:val="20"/>
              </w:rPr>
              <w:t xml:space="preserve"> </w:t>
            </w:r>
            <w:r>
              <w:rPr>
                <w:sz w:val="20"/>
              </w:rPr>
              <w:t>of</w:t>
            </w:r>
            <w:r>
              <w:rPr>
                <w:spacing w:val="-4"/>
                <w:sz w:val="20"/>
              </w:rPr>
              <w:t xml:space="preserve"> </w:t>
            </w:r>
            <w:r>
              <w:rPr>
                <w:sz w:val="20"/>
              </w:rPr>
              <w:t>a</w:t>
            </w:r>
            <w:r>
              <w:rPr>
                <w:spacing w:val="-4"/>
                <w:sz w:val="20"/>
              </w:rPr>
              <w:t xml:space="preserve"> </w:t>
            </w:r>
            <w:r>
              <w:rPr>
                <w:sz w:val="20"/>
              </w:rPr>
              <w:t>relevant</w:t>
            </w:r>
            <w:r>
              <w:rPr>
                <w:spacing w:val="-4"/>
                <w:sz w:val="20"/>
              </w:rPr>
              <w:t xml:space="preserve"> </w:t>
            </w:r>
            <w:r>
              <w:rPr>
                <w:sz w:val="20"/>
              </w:rPr>
              <w:t>professional</w:t>
            </w:r>
            <w:r>
              <w:rPr>
                <w:spacing w:val="-5"/>
                <w:sz w:val="20"/>
              </w:rPr>
              <w:t xml:space="preserve"> </w:t>
            </w:r>
            <w:r>
              <w:rPr>
                <w:sz w:val="20"/>
              </w:rPr>
              <w:t>and</w:t>
            </w:r>
            <w:r>
              <w:rPr>
                <w:spacing w:val="-4"/>
                <w:sz w:val="20"/>
              </w:rPr>
              <w:t xml:space="preserve"> </w:t>
            </w:r>
            <w:r>
              <w:rPr>
                <w:sz w:val="20"/>
              </w:rPr>
              <w:t>regulatory</w:t>
            </w:r>
            <w:r>
              <w:rPr>
                <w:spacing w:val="-2"/>
                <w:sz w:val="20"/>
              </w:rPr>
              <w:t xml:space="preserve"> </w:t>
            </w:r>
            <w:r>
              <w:rPr>
                <w:spacing w:val="-4"/>
                <w:sz w:val="20"/>
              </w:rPr>
              <w:t>body</w:t>
            </w:r>
          </w:p>
          <w:p w14:paraId="57BC9DBF" w14:textId="77777777" w:rsidR="003B1FB3" w:rsidRDefault="003B1FB3" w:rsidP="003B1FB3">
            <w:pPr>
              <w:pStyle w:val="TableParagraph"/>
              <w:tabs>
                <w:tab w:val="left" w:pos="805"/>
              </w:tabs>
              <w:spacing w:before="0" w:line="240" w:lineRule="exact"/>
              <w:ind w:left="805"/>
              <w:rPr>
                <w:rFonts w:ascii="Symbol" w:hAnsi="Symbol"/>
                <w:color w:val="585858"/>
              </w:rPr>
            </w:pPr>
          </w:p>
        </w:tc>
      </w:tr>
      <w:tr w:rsidR="00ED76CF" w14:paraId="5D2DE6A8" w14:textId="77777777" w:rsidTr="005139D0">
        <w:trPr>
          <w:trHeight w:val="2353"/>
        </w:trPr>
        <w:tc>
          <w:tcPr>
            <w:tcW w:w="2246" w:type="dxa"/>
            <w:vMerge/>
            <w:tcBorders>
              <w:top w:val="nil"/>
              <w:left w:val="nil"/>
              <w:right w:val="single" w:sz="18" w:space="0" w:color="FFFFFF"/>
            </w:tcBorders>
            <w:shd w:val="clear" w:color="auto" w:fill="B6DDE8"/>
          </w:tcPr>
          <w:p w14:paraId="6747DACD" w14:textId="77777777" w:rsidR="00ED76CF" w:rsidRDefault="00ED76CF">
            <w:pPr>
              <w:rPr>
                <w:sz w:val="2"/>
                <w:szCs w:val="2"/>
              </w:rPr>
            </w:pPr>
          </w:p>
        </w:tc>
        <w:tc>
          <w:tcPr>
            <w:tcW w:w="7628" w:type="dxa"/>
            <w:tcBorders>
              <w:top w:val="single" w:sz="18" w:space="0" w:color="FFFFFF"/>
              <w:left w:val="single" w:sz="18" w:space="0" w:color="FFFFFF"/>
              <w:right w:val="nil"/>
            </w:tcBorders>
            <w:shd w:val="clear" w:color="auto" w:fill="DAEDF3"/>
          </w:tcPr>
          <w:p w14:paraId="4AA1D2D9" w14:textId="77777777" w:rsidR="00ED76CF" w:rsidRDefault="00D479C4">
            <w:pPr>
              <w:pStyle w:val="TableParagraph"/>
              <w:spacing w:before="121"/>
              <w:ind w:left="85"/>
              <w:rPr>
                <w:b/>
                <w:sz w:val="20"/>
              </w:rPr>
            </w:pPr>
            <w:r>
              <w:rPr>
                <w:b/>
                <w:color w:val="606163"/>
                <w:spacing w:val="-2"/>
                <w:sz w:val="20"/>
              </w:rPr>
              <w:t>Experience:</w:t>
            </w:r>
          </w:p>
          <w:p w14:paraId="3D22A9A5" w14:textId="77777777" w:rsidR="00ED76CF" w:rsidRDefault="00D479C4">
            <w:pPr>
              <w:pStyle w:val="TableParagraph"/>
              <w:numPr>
                <w:ilvl w:val="0"/>
                <w:numId w:val="14"/>
              </w:numPr>
              <w:tabs>
                <w:tab w:val="left" w:pos="805"/>
              </w:tabs>
              <w:spacing w:before="120"/>
              <w:rPr>
                <w:sz w:val="20"/>
              </w:rPr>
            </w:pPr>
            <w:r>
              <w:rPr>
                <w:sz w:val="20"/>
              </w:rPr>
              <w:t>Significant</w:t>
            </w:r>
            <w:r>
              <w:rPr>
                <w:spacing w:val="-7"/>
                <w:sz w:val="20"/>
              </w:rPr>
              <w:t xml:space="preserve"> </w:t>
            </w:r>
            <w:r>
              <w:rPr>
                <w:sz w:val="20"/>
              </w:rPr>
              <w:t>experience</w:t>
            </w:r>
            <w:r>
              <w:rPr>
                <w:spacing w:val="-4"/>
                <w:sz w:val="20"/>
              </w:rPr>
              <w:t xml:space="preserve"> </w:t>
            </w:r>
            <w:r>
              <w:rPr>
                <w:sz w:val="20"/>
              </w:rPr>
              <w:t>of</w:t>
            </w:r>
            <w:r>
              <w:rPr>
                <w:spacing w:val="-4"/>
                <w:sz w:val="20"/>
              </w:rPr>
              <w:t xml:space="preserve"> </w:t>
            </w:r>
            <w:r>
              <w:rPr>
                <w:sz w:val="20"/>
              </w:rPr>
              <w:t>teaching</w:t>
            </w:r>
            <w:r>
              <w:rPr>
                <w:spacing w:val="-5"/>
                <w:sz w:val="20"/>
              </w:rPr>
              <w:t xml:space="preserve"> </w:t>
            </w:r>
            <w:r>
              <w:rPr>
                <w:sz w:val="20"/>
              </w:rPr>
              <w:t>within</w:t>
            </w:r>
            <w:r>
              <w:rPr>
                <w:spacing w:val="-5"/>
                <w:sz w:val="20"/>
              </w:rPr>
              <w:t xml:space="preserve"> </w:t>
            </w:r>
            <w:r>
              <w:rPr>
                <w:sz w:val="20"/>
              </w:rPr>
              <w:t>a</w:t>
            </w:r>
            <w:r>
              <w:rPr>
                <w:spacing w:val="-4"/>
                <w:sz w:val="20"/>
              </w:rPr>
              <w:t xml:space="preserve"> </w:t>
            </w:r>
            <w:r>
              <w:rPr>
                <w:sz w:val="20"/>
              </w:rPr>
              <w:t>University</w:t>
            </w:r>
            <w:r>
              <w:rPr>
                <w:spacing w:val="-4"/>
                <w:sz w:val="20"/>
              </w:rPr>
              <w:t xml:space="preserve"> </w:t>
            </w:r>
            <w:r>
              <w:rPr>
                <w:sz w:val="20"/>
              </w:rPr>
              <w:t>Medical</w:t>
            </w:r>
            <w:r>
              <w:rPr>
                <w:spacing w:val="-4"/>
                <w:sz w:val="20"/>
              </w:rPr>
              <w:t xml:space="preserve"> </w:t>
            </w:r>
            <w:r>
              <w:rPr>
                <w:spacing w:val="-2"/>
                <w:sz w:val="20"/>
              </w:rPr>
              <w:t>School.</w:t>
            </w:r>
          </w:p>
          <w:p w14:paraId="3A795880" w14:textId="5F79A91D" w:rsidR="00ED76CF" w:rsidRDefault="00D479C4">
            <w:pPr>
              <w:pStyle w:val="TableParagraph"/>
              <w:numPr>
                <w:ilvl w:val="0"/>
                <w:numId w:val="14"/>
              </w:numPr>
              <w:tabs>
                <w:tab w:val="left" w:pos="805"/>
              </w:tabs>
              <w:spacing w:before="117"/>
              <w:ind w:right="658"/>
              <w:rPr>
                <w:sz w:val="20"/>
              </w:rPr>
            </w:pPr>
            <w:r>
              <w:rPr>
                <w:sz w:val="20"/>
              </w:rPr>
              <w:t>Significant</w:t>
            </w:r>
            <w:r>
              <w:rPr>
                <w:spacing w:val="-4"/>
                <w:sz w:val="20"/>
              </w:rPr>
              <w:t xml:space="preserve"> </w:t>
            </w:r>
            <w:r>
              <w:rPr>
                <w:sz w:val="20"/>
              </w:rPr>
              <w:t>experience</w:t>
            </w:r>
            <w:r>
              <w:rPr>
                <w:spacing w:val="-4"/>
                <w:sz w:val="20"/>
              </w:rPr>
              <w:t xml:space="preserve"> </w:t>
            </w:r>
            <w:r>
              <w:rPr>
                <w:sz w:val="20"/>
              </w:rPr>
              <w:t>of</w:t>
            </w:r>
            <w:r>
              <w:rPr>
                <w:spacing w:val="-4"/>
                <w:sz w:val="20"/>
              </w:rPr>
              <w:t xml:space="preserve"> </w:t>
            </w:r>
            <w:r>
              <w:rPr>
                <w:sz w:val="20"/>
              </w:rPr>
              <w:t>overseeing</w:t>
            </w:r>
            <w:r>
              <w:rPr>
                <w:spacing w:val="-4"/>
                <w:sz w:val="20"/>
              </w:rPr>
              <w:t xml:space="preserve"> </w:t>
            </w:r>
            <w:r>
              <w:rPr>
                <w:sz w:val="20"/>
              </w:rPr>
              <w:t>the</w:t>
            </w:r>
            <w:r>
              <w:rPr>
                <w:spacing w:val="-5"/>
                <w:sz w:val="20"/>
              </w:rPr>
              <w:t xml:space="preserve"> </w:t>
            </w:r>
            <w:r>
              <w:rPr>
                <w:sz w:val="20"/>
              </w:rPr>
              <w:t>provision</w:t>
            </w:r>
            <w:r>
              <w:rPr>
                <w:spacing w:val="-4"/>
                <w:sz w:val="20"/>
              </w:rPr>
              <w:t xml:space="preserve"> </w:t>
            </w:r>
            <w:r>
              <w:rPr>
                <w:sz w:val="20"/>
              </w:rPr>
              <w:t>of</w:t>
            </w:r>
            <w:r>
              <w:rPr>
                <w:spacing w:val="-5"/>
                <w:sz w:val="20"/>
              </w:rPr>
              <w:t xml:space="preserve"> </w:t>
            </w:r>
            <w:r>
              <w:rPr>
                <w:sz w:val="20"/>
              </w:rPr>
              <w:t>effective</w:t>
            </w:r>
            <w:r>
              <w:rPr>
                <w:spacing w:val="-5"/>
                <w:sz w:val="20"/>
              </w:rPr>
              <w:t xml:space="preserve"> </w:t>
            </w:r>
            <w:r>
              <w:rPr>
                <w:sz w:val="20"/>
              </w:rPr>
              <w:t xml:space="preserve">student support and mentoring within a University Medical School </w:t>
            </w:r>
            <w:r>
              <w:rPr>
                <w:spacing w:val="-2"/>
                <w:sz w:val="20"/>
              </w:rPr>
              <w:t>environment.</w:t>
            </w:r>
          </w:p>
          <w:p w14:paraId="5C44F9BE" w14:textId="614642B3" w:rsidR="00ED76CF" w:rsidRDefault="00D479C4">
            <w:pPr>
              <w:pStyle w:val="TableParagraph"/>
              <w:numPr>
                <w:ilvl w:val="0"/>
                <w:numId w:val="14"/>
              </w:numPr>
              <w:tabs>
                <w:tab w:val="left" w:pos="805"/>
              </w:tabs>
              <w:spacing w:before="119"/>
              <w:ind w:right="258"/>
              <w:rPr>
                <w:sz w:val="20"/>
              </w:rPr>
            </w:pPr>
            <w:r>
              <w:rPr>
                <w:sz w:val="20"/>
              </w:rPr>
              <w:t>Proven</w:t>
            </w:r>
            <w:r>
              <w:rPr>
                <w:spacing w:val="-4"/>
                <w:sz w:val="20"/>
              </w:rPr>
              <w:t xml:space="preserve"> </w:t>
            </w:r>
            <w:r>
              <w:rPr>
                <w:sz w:val="20"/>
              </w:rPr>
              <w:t>experience</w:t>
            </w:r>
            <w:r>
              <w:rPr>
                <w:spacing w:val="-4"/>
                <w:sz w:val="20"/>
              </w:rPr>
              <w:t xml:space="preserve"> </w:t>
            </w:r>
            <w:r>
              <w:rPr>
                <w:sz w:val="20"/>
              </w:rPr>
              <w:t>and</w:t>
            </w:r>
            <w:r>
              <w:rPr>
                <w:spacing w:val="-4"/>
                <w:sz w:val="20"/>
              </w:rPr>
              <w:t xml:space="preserve"> </w:t>
            </w:r>
            <w:r>
              <w:rPr>
                <w:sz w:val="20"/>
              </w:rPr>
              <w:t>understanding</w:t>
            </w:r>
            <w:r>
              <w:rPr>
                <w:spacing w:val="-4"/>
                <w:sz w:val="20"/>
              </w:rPr>
              <w:t xml:space="preserve"> </w:t>
            </w:r>
            <w:r>
              <w:rPr>
                <w:sz w:val="20"/>
              </w:rPr>
              <w:t>of</w:t>
            </w:r>
            <w:r>
              <w:rPr>
                <w:spacing w:val="-4"/>
                <w:sz w:val="20"/>
              </w:rPr>
              <w:t xml:space="preserve"> </w:t>
            </w:r>
            <w:r>
              <w:rPr>
                <w:sz w:val="20"/>
              </w:rPr>
              <w:t>working</w:t>
            </w:r>
            <w:r>
              <w:rPr>
                <w:spacing w:val="-4"/>
                <w:sz w:val="20"/>
              </w:rPr>
              <w:t xml:space="preserve"> </w:t>
            </w:r>
            <w:r>
              <w:rPr>
                <w:sz w:val="20"/>
              </w:rPr>
              <w:t>within</w:t>
            </w:r>
            <w:r>
              <w:rPr>
                <w:spacing w:val="-4"/>
                <w:sz w:val="20"/>
              </w:rPr>
              <w:t xml:space="preserve"> </w:t>
            </w:r>
            <w:r>
              <w:rPr>
                <w:sz w:val="20"/>
              </w:rPr>
              <w:t>and</w:t>
            </w:r>
            <w:r>
              <w:rPr>
                <w:spacing w:val="-4"/>
                <w:sz w:val="20"/>
              </w:rPr>
              <w:t xml:space="preserve"> </w:t>
            </w:r>
            <w:r>
              <w:rPr>
                <w:sz w:val="20"/>
              </w:rPr>
              <w:t>application</w:t>
            </w:r>
            <w:r>
              <w:rPr>
                <w:spacing w:val="-4"/>
                <w:sz w:val="20"/>
              </w:rPr>
              <w:t xml:space="preserve"> </w:t>
            </w:r>
            <w:r>
              <w:rPr>
                <w:sz w:val="20"/>
              </w:rPr>
              <w:t>of GMC</w:t>
            </w:r>
            <w:r w:rsidR="003B1FB3">
              <w:rPr>
                <w:sz w:val="20"/>
              </w:rPr>
              <w:t xml:space="preserve"> Promoting Excellence standards</w:t>
            </w:r>
            <w:r>
              <w:rPr>
                <w:sz w:val="20"/>
              </w:rPr>
              <w:t>.</w:t>
            </w:r>
          </w:p>
        </w:tc>
      </w:tr>
      <w:tr w:rsidR="00ED76CF" w14:paraId="03D09C50" w14:textId="77777777">
        <w:trPr>
          <w:trHeight w:val="1514"/>
        </w:trPr>
        <w:tc>
          <w:tcPr>
            <w:tcW w:w="2246" w:type="dxa"/>
            <w:vMerge/>
            <w:tcBorders>
              <w:top w:val="nil"/>
              <w:left w:val="nil"/>
              <w:right w:val="single" w:sz="18" w:space="0" w:color="FFFFFF"/>
            </w:tcBorders>
            <w:shd w:val="clear" w:color="auto" w:fill="B6DDE8"/>
          </w:tcPr>
          <w:p w14:paraId="44F6A5CE" w14:textId="77777777" w:rsidR="00ED76CF" w:rsidRDefault="00ED76CF">
            <w:pPr>
              <w:rPr>
                <w:sz w:val="2"/>
                <w:szCs w:val="2"/>
              </w:rPr>
            </w:pPr>
          </w:p>
        </w:tc>
        <w:tc>
          <w:tcPr>
            <w:tcW w:w="7628" w:type="dxa"/>
            <w:tcBorders>
              <w:left w:val="single" w:sz="18" w:space="0" w:color="FFFFFF"/>
              <w:right w:val="nil"/>
            </w:tcBorders>
            <w:shd w:val="clear" w:color="auto" w:fill="DAEDF3"/>
          </w:tcPr>
          <w:p w14:paraId="4543A375" w14:textId="77777777" w:rsidR="00ED76CF" w:rsidRDefault="00D479C4">
            <w:pPr>
              <w:pStyle w:val="TableParagraph"/>
              <w:spacing w:before="162"/>
              <w:ind w:left="85"/>
              <w:rPr>
                <w:b/>
                <w:i/>
              </w:rPr>
            </w:pPr>
            <w:r>
              <w:rPr>
                <w:b/>
                <w:i/>
                <w:color w:val="626366"/>
                <w:spacing w:val="-2"/>
              </w:rPr>
              <w:t>Desirable</w:t>
            </w:r>
          </w:p>
          <w:p w14:paraId="4EE28E41" w14:textId="77777777" w:rsidR="00ED76CF" w:rsidRDefault="00D479C4">
            <w:pPr>
              <w:pStyle w:val="TableParagraph"/>
              <w:spacing w:before="61"/>
              <w:ind w:left="85"/>
              <w:rPr>
                <w:b/>
                <w:sz w:val="20"/>
              </w:rPr>
            </w:pPr>
            <w:r>
              <w:rPr>
                <w:b/>
                <w:color w:val="626366"/>
                <w:sz w:val="20"/>
              </w:rPr>
              <w:t>Qualifications</w:t>
            </w:r>
            <w:r>
              <w:rPr>
                <w:b/>
                <w:color w:val="626366"/>
                <w:spacing w:val="-7"/>
                <w:sz w:val="20"/>
              </w:rPr>
              <w:t xml:space="preserve"> </w:t>
            </w:r>
            <w:r>
              <w:rPr>
                <w:b/>
                <w:color w:val="626366"/>
                <w:sz w:val="20"/>
              </w:rPr>
              <w:t>and</w:t>
            </w:r>
            <w:r>
              <w:rPr>
                <w:b/>
                <w:color w:val="626366"/>
                <w:spacing w:val="-7"/>
                <w:sz w:val="20"/>
              </w:rPr>
              <w:t xml:space="preserve"> </w:t>
            </w:r>
            <w:r>
              <w:rPr>
                <w:b/>
                <w:color w:val="626366"/>
                <w:sz w:val="20"/>
              </w:rPr>
              <w:t>Professional</w:t>
            </w:r>
            <w:r>
              <w:rPr>
                <w:b/>
                <w:color w:val="626366"/>
                <w:spacing w:val="-7"/>
                <w:sz w:val="20"/>
              </w:rPr>
              <w:t xml:space="preserve"> </w:t>
            </w:r>
            <w:r>
              <w:rPr>
                <w:b/>
                <w:color w:val="626366"/>
                <w:spacing w:val="-2"/>
                <w:sz w:val="20"/>
              </w:rPr>
              <w:t>Memberships:</w:t>
            </w:r>
          </w:p>
          <w:p w14:paraId="4A2DCE5C" w14:textId="77777777" w:rsidR="006C2691" w:rsidRPr="006C2691" w:rsidRDefault="006C2691" w:rsidP="006C2691">
            <w:pPr>
              <w:pStyle w:val="ListParagraph"/>
              <w:numPr>
                <w:ilvl w:val="0"/>
                <w:numId w:val="13"/>
              </w:numPr>
              <w:rPr>
                <w:sz w:val="20"/>
              </w:rPr>
            </w:pPr>
            <w:r w:rsidRPr="006C2691">
              <w:rPr>
                <w:sz w:val="20"/>
              </w:rPr>
              <w:t>Postgraduate qualification in a relevant discipline</w:t>
            </w:r>
          </w:p>
          <w:p w14:paraId="70E7B326" w14:textId="77777777" w:rsidR="006C2691" w:rsidRDefault="006C2691" w:rsidP="006C2691">
            <w:pPr>
              <w:pStyle w:val="TableParagraph"/>
              <w:tabs>
                <w:tab w:val="left" w:pos="805"/>
              </w:tabs>
              <w:spacing w:before="59"/>
              <w:ind w:left="445"/>
              <w:rPr>
                <w:sz w:val="20"/>
              </w:rPr>
            </w:pPr>
          </w:p>
        </w:tc>
      </w:tr>
      <w:tr w:rsidR="00ED76CF" w14:paraId="1F446B22" w14:textId="77777777">
        <w:trPr>
          <w:trHeight w:val="118"/>
        </w:trPr>
        <w:tc>
          <w:tcPr>
            <w:tcW w:w="2246" w:type="dxa"/>
            <w:tcBorders>
              <w:left w:val="nil"/>
              <w:bottom w:val="nil"/>
              <w:right w:val="single" w:sz="18" w:space="0" w:color="FFFFFF"/>
            </w:tcBorders>
          </w:tcPr>
          <w:p w14:paraId="750964ED" w14:textId="77777777" w:rsidR="00ED76CF" w:rsidRDefault="00ED76CF">
            <w:pPr>
              <w:pStyle w:val="TableParagraph"/>
              <w:spacing w:before="0"/>
              <w:ind w:left="0"/>
              <w:rPr>
                <w:rFonts w:ascii="Times New Roman"/>
                <w:sz w:val="6"/>
              </w:rPr>
            </w:pPr>
          </w:p>
        </w:tc>
        <w:tc>
          <w:tcPr>
            <w:tcW w:w="7628" w:type="dxa"/>
            <w:tcBorders>
              <w:left w:val="single" w:sz="18" w:space="0" w:color="FFFFFF"/>
              <w:bottom w:val="nil"/>
              <w:right w:val="nil"/>
            </w:tcBorders>
          </w:tcPr>
          <w:p w14:paraId="0471DD53" w14:textId="77777777" w:rsidR="00ED76CF" w:rsidRDefault="00ED76CF">
            <w:pPr>
              <w:pStyle w:val="TableParagraph"/>
              <w:spacing w:before="0"/>
              <w:ind w:left="0"/>
              <w:rPr>
                <w:rFonts w:ascii="Times New Roman"/>
                <w:sz w:val="6"/>
              </w:rPr>
            </w:pPr>
          </w:p>
        </w:tc>
      </w:tr>
      <w:tr w:rsidR="00ED76CF" w14:paraId="26F4F1C3" w14:textId="77777777">
        <w:trPr>
          <w:trHeight w:val="1046"/>
        </w:trPr>
        <w:tc>
          <w:tcPr>
            <w:tcW w:w="2246" w:type="dxa"/>
            <w:tcBorders>
              <w:top w:val="nil"/>
              <w:left w:val="nil"/>
              <w:right w:val="single" w:sz="18" w:space="0" w:color="FFFFFF"/>
            </w:tcBorders>
            <w:shd w:val="clear" w:color="auto" w:fill="B6DDE8"/>
          </w:tcPr>
          <w:p w14:paraId="1ECEB0C0" w14:textId="77777777" w:rsidR="00ED76CF" w:rsidRDefault="00D479C4">
            <w:pPr>
              <w:pStyle w:val="TableParagraph"/>
              <w:spacing w:before="119"/>
              <w:ind w:left="86"/>
              <w:rPr>
                <w:b/>
                <w:sz w:val="20"/>
              </w:rPr>
            </w:pPr>
            <w:r>
              <w:rPr>
                <w:b/>
                <w:color w:val="626366"/>
                <w:spacing w:val="-2"/>
                <w:sz w:val="20"/>
              </w:rPr>
              <w:t>Special Circumstances:</w:t>
            </w:r>
          </w:p>
        </w:tc>
        <w:tc>
          <w:tcPr>
            <w:tcW w:w="7628" w:type="dxa"/>
            <w:tcBorders>
              <w:top w:val="nil"/>
              <w:left w:val="single" w:sz="18" w:space="0" w:color="FFFFFF"/>
              <w:right w:val="nil"/>
            </w:tcBorders>
            <w:shd w:val="clear" w:color="auto" w:fill="DAEDF3"/>
          </w:tcPr>
          <w:p w14:paraId="7A5F6E78" w14:textId="77777777" w:rsidR="00ED76CF" w:rsidRDefault="00D479C4">
            <w:pPr>
              <w:pStyle w:val="TableParagraph"/>
              <w:spacing w:before="121"/>
              <w:ind w:left="85"/>
              <w:rPr>
                <w:b/>
                <w:sz w:val="20"/>
              </w:rPr>
            </w:pPr>
            <w:r>
              <w:rPr>
                <w:b/>
                <w:color w:val="626366"/>
                <w:sz w:val="20"/>
              </w:rPr>
              <w:t>Achievement</w:t>
            </w:r>
            <w:r>
              <w:rPr>
                <w:b/>
                <w:color w:val="626366"/>
                <w:spacing w:val="-3"/>
                <w:sz w:val="20"/>
              </w:rPr>
              <w:t xml:space="preserve"> </w:t>
            </w:r>
            <w:r>
              <w:rPr>
                <w:b/>
                <w:color w:val="626366"/>
                <w:sz w:val="20"/>
              </w:rPr>
              <w:t>of</w:t>
            </w:r>
            <w:r>
              <w:rPr>
                <w:b/>
                <w:color w:val="626366"/>
                <w:spacing w:val="-3"/>
                <w:sz w:val="20"/>
              </w:rPr>
              <w:t xml:space="preserve"> </w:t>
            </w:r>
            <w:r>
              <w:rPr>
                <w:b/>
                <w:color w:val="626366"/>
                <w:sz w:val="20"/>
              </w:rPr>
              <w:t>HEA</w:t>
            </w:r>
            <w:r>
              <w:rPr>
                <w:b/>
                <w:color w:val="626366"/>
                <w:spacing w:val="-3"/>
                <w:sz w:val="20"/>
              </w:rPr>
              <w:t xml:space="preserve"> </w:t>
            </w:r>
            <w:r>
              <w:rPr>
                <w:b/>
                <w:color w:val="626366"/>
                <w:spacing w:val="-2"/>
                <w:sz w:val="20"/>
              </w:rPr>
              <w:t>Fellowship</w:t>
            </w:r>
          </w:p>
          <w:p w14:paraId="3A1DDEB1" w14:textId="77777777" w:rsidR="00ED76CF" w:rsidRDefault="00D479C4">
            <w:pPr>
              <w:pStyle w:val="TableParagraph"/>
              <w:spacing w:before="119"/>
              <w:ind w:left="85"/>
              <w:rPr>
                <w:sz w:val="20"/>
              </w:rPr>
            </w:pPr>
            <w:r>
              <w:rPr>
                <w:color w:val="252525"/>
                <w:sz w:val="20"/>
              </w:rPr>
              <w:t>Principal</w:t>
            </w:r>
            <w:r>
              <w:rPr>
                <w:color w:val="252525"/>
                <w:spacing w:val="-4"/>
                <w:sz w:val="20"/>
              </w:rPr>
              <w:t xml:space="preserve"> </w:t>
            </w:r>
            <w:r>
              <w:rPr>
                <w:color w:val="252525"/>
                <w:sz w:val="20"/>
              </w:rPr>
              <w:t>Lecturers</w:t>
            </w:r>
            <w:r>
              <w:rPr>
                <w:color w:val="252525"/>
                <w:spacing w:val="-5"/>
                <w:sz w:val="20"/>
              </w:rPr>
              <w:t xml:space="preserve"> </w:t>
            </w:r>
            <w:r>
              <w:rPr>
                <w:color w:val="252525"/>
                <w:sz w:val="20"/>
              </w:rPr>
              <w:t>without</w:t>
            </w:r>
            <w:r>
              <w:rPr>
                <w:color w:val="252525"/>
                <w:spacing w:val="-6"/>
                <w:sz w:val="20"/>
              </w:rPr>
              <w:t xml:space="preserve"> </w:t>
            </w:r>
            <w:r>
              <w:rPr>
                <w:color w:val="252525"/>
                <w:sz w:val="20"/>
              </w:rPr>
              <w:t>Higher</w:t>
            </w:r>
            <w:r>
              <w:rPr>
                <w:color w:val="252525"/>
                <w:spacing w:val="-3"/>
                <w:sz w:val="20"/>
              </w:rPr>
              <w:t xml:space="preserve"> </w:t>
            </w:r>
            <w:r>
              <w:rPr>
                <w:color w:val="252525"/>
                <w:sz w:val="20"/>
              </w:rPr>
              <w:t>Education</w:t>
            </w:r>
            <w:r>
              <w:rPr>
                <w:color w:val="252525"/>
                <w:spacing w:val="-4"/>
                <w:sz w:val="20"/>
              </w:rPr>
              <w:t xml:space="preserve"> </w:t>
            </w:r>
            <w:r>
              <w:rPr>
                <w:color w:val="252525"/>
                <w:sz w:val="20"/>
              </w:rPr>
              <w:t>Academy</w:t>
            </w:r>
            <w:r>
              <w:rPr>
                <w:color w:val="252525"/>
                <w:spacing w:val="-4"/>
                <w:sz w:val="20"/>
              </w:rPr>
              <w:t xml:space="preserve"> </w:t>
            </w:r>
            <w:r>
              <w:rPr>
                <w:color w:val="252525"/>
                <w:sz w:val="20"/>
              </w:rPr>
              <w:t>Fellowship</w:t>
            </w:r>
            <w:r>
              <w:rPr>
                <w:color w:val="252525"/>
                <w:spacing w:val="-5"/>
                <w:sz w:val="20"/>
              </w:rPr>
              <w:t xml:space="preserve"> </w:t>
            </w:r>
            <w:r>
              <w:rPr>
                <w:color w:val="252525"/>
                <w:sz w:val="20"/>
              </w:rPr>
              <w:t>status,</w:t>
            </w:r>
            <w:r>
              <w:rPr>
                <w:color w:val="252525"/>
                <w:spacing w:val="-4"/>
                <w:sz w:val="20"/>
              </w:rPr>
              <w:t xml:space="preserve"> </w:t>
            </w:r>
            <w:r>
              <w:rPr>
                <w:color w:val="252525"/>
                <w:sz w:val="20"/>
              </w:rPr>
              <w:t>will</w:t>
            </w:r>
            <w:r>
              <w:rPr>
                <w:color w:val="252525"/>
                <w:spacing w:val="-4"/>
                <w:sz w:val="20"/>
              </w:rPr>
              <w:t xml:space="preserve"> </w:t>
            </w:r>
            <w:r>
              <w:rPr>
                <w:color w:val="252525"/>
                <w:sz w:val="20"/>
              </w:rPr>
              <w:t>be expected to achieve Fellowship within two years of commencing their role.</w:t>
            </w:r>
          </w:p>
        </w:tc>
      </w:tr>
      <w:tr w:rsidR="00ED76CF" w14:paraId="6FCA70E0" w14:textId="77777777">
        <w:trPr>
          <w:trHeight w:val="118"/>
        </w:trPr>
        <w:tc>
          <w:tcPr>
            <w:tcW w:w="9874" w:type="dxa"/>
            <w:gridSpan w:val="2"/>
            <w:tcBorders>
              <w:left w:val="nil"/>
              <w:bottom w:val="nil"/>
              <w:right w:val="nil"/>
            </w:tcBorders>
          </w:tcPr>
          <w:p w14:paraId="1DEB87EE" w14:textId="77777777" w:rsidR="00ED76CF" w:rsidRDefault="00ED76CF">
            <w:pPr>
              <w:pStyle w:val="TableParagraph"/>
              <w:spacing w:before="0"/>
              <w:ind w:left="0"/>
              <w:rPr>
                <w:rFonts w:ascii="Times New Roman"/>
                <w:sz w:val="6"/>
              </w:rPr>
            </w:pPr>
          </w:p>
        </w:tc>
      </w:tr>
      <w:tr w:rsidR="00ED76CF" w14:paraId="2F71F9B9" w14:textId="77777777">
        <w:trPr>
          <w:trHeight w:val="395"/>
        </w:trPr>
        <w:tc>
          <w:tcPr>
            <w:tcW w:w="9874" w:type="dxa"/>
            <w:gridSpan w:val="2"/>
            <w:tcBorders>
              <w:top w:val="nil"/>
              <w:left w:val="nil"/>
              <w:bottom w:val="single" w:sz="18" w:space="0" w:color="FFFFFF"/>
              <w:right w:val="nil"/>
            </w:tcBorders>
            <w:shd w:val="clear" w:color="auto" w:fill="92CDDC"/>
          </w:tcPr>
          <w:p w14:paraId="44594327" w14:textId="77777777" w:rsidR="00ED76CF" w:rsidRDefault="00D479C4">
            <w:pPr>
              <w:pStyle w:val="TableParagraph"/>
              <w:spacing w:before="60"/>
              <w:ind w:left="86"/>
              <w:rPr>
                <w:b/>
                <w:sz w:val="24"/>
              </w:rPr>
            </w:pPr>
            <w:r>
              <w:rPr>
                <w:b/>
                <w:color w:val="626366"/>
                <w:sz w:val="24"/>
              </w:rPr>
              <w:t>Part</w:t>
            </w:r>
            <w:r>
              <w:rPr>
                <w:b/>
                <w:color w:val="626366"/>
                <w:spacing w:val="-1"/>
                <w:sz w:val="24"/>
              </w:rPr>
              <w:t xml:space="preserve"> </w:t>
            </w:r>
            <w:r>
              <w:rPr>
                <w:b/>
                <w:color w:val="626366"/>
                <w:sz w:val="24"/>
              </w:rPr>
              <w:t>2B:</w:t>
            </w:r>
            <w:r>
              <w:rPr>
                <w:b/>
                <w:color w:val="626366"/>
                <w:spacing w:val="-2"/>
                <w:sz w:val="24"/>
              </w:rPr>
              <w:t xml:space="preserve"> </w:t>
            </w:r>
            <w:r>
              <w:rPr>
                <w:b/>
                <w:color w:val="626366"/>
                <w:sz w:val="24"/>
              </w:rPr>
              <w:t>Key</w:t>
            </w:r>
            <w:r>
              <w:rPr>
                <w:b/>
                <w:color w:val="626366"/>
                <w:spacing w:val="-1"/>
                <w:sz w:val="24"/>
              </w:rPr>
              <w:t xml:space="preserve"> </w:t>
            </w:r>
            <w:r>
              <w:rPr>
                <w:b/>
                <w:color w:val="626366"/>
                <w:spacing w:val="-2"/>
                <w:sz w:val="24"/>
              </w:rPr>
              <w:t>Competencies</w:t>
            </w:r>
          </w:p>
        </w:tc>
      </w:tr>
      <w:tr w:rsidR="00ED76CF" w14:paraId="1E8745AF" w14:textId="77777777">
        <w:trPr>
          <w:trHeight w:val="3440"/>
        </w:trPr>
        <w:tc>
          <w:tcPr>
            <w:tcW w:w="2246" w:type="dxa"/>
            <w:tcBorders>
              <w:top w:val="single" w:sz="18" w:space="0" w:color="FFFFFF"/>
              <w:left w:val="nil"/>
              <w:bottom w:val="nil"/>
              <w:right w:val="single" w:sz="18" w:space="0" w:color="FFFFFF"/>
            </w:tcBorders>
            <w:shd w:val="clear" w:color="auto" w:fill="B6DDE8"/>
          </w:tcPr>
          <w:p w14:paraId="4285FDC8" w14:textId="77777777" w:rsidR="00ED76CF" w:rsidRDefault="00D479C4">
            <w:pPr>
              <w:pStyle w:val="TableParagraph"/>
              <w:spacing w:before="0"/>
              <w:ind w:left="86"/>
              <w:rPr>
                <w:b/>
                <w:sz w:val="20"/>
              </w:rPr>
            </w:pPr>
            <w:r>
              <w:rPr>
                <w:b/>
                <w:color w:val="626366"/>
                <w:sz w:val="20"/>
              </w:rPr>
              <w:t xml:space="preserve">Competencies are assessed at the </w:t>
            </w:r>
            <w:r>
              <w:rPr>
                <w:b/>
                <w:color w:val="626366"/>
                <w:spacing w:val="-2"/>
                <w:sz w:val="20"/>
              </w:rPr>
              <w:t xml:space="preserve">interview/selection </w:t>
            </w:r>
            <w:r>
              <w:rPr>
                <w:b/>
                <w:color w:val="626366"/>
                <w:sz w:val="20"/>
              </w:rPr>
              <w:t>testing stage</w:t>
            </w:r>
          </w:p>
        </w:tc>
        <w:tc>
          <w:tcPr>
            <w:tcW w:w="7628" w:type="dxa"/>
            <w:tcBorders>
              <w:top w:val="single" w:sz="18" w:space="0" w:color="FFFFFF"/>
              <w:left w:val="single" w:sz="18" w:space="0" w:color="FFFFFF"/>
              <w:bottom w:val="nil"/>
              <w:right w:val="nil"/>
            </w:tcBorders>
            <w:shd w:val="clear" w:color="auto" w:fill="DAEDF3"/>
          </w:tcPr>
          <w:p w14:paraId="2965B7C0" w14:textId="77777777" w:rsidR="00ED76CF" w:rsidRDefault="00D479C4">
            <w:pPr>
              <w:pStyle w:val="TableParagraph"/>
              <w:spacing w:before="120"/>
              <w:ind w:left="85"/>
              <w:rPr>
                <w:b/>
                <w:sz w:val="20"/>
              </w:rPr>
            </w:pPr>
            <w:r>
              <w:rPr>
                <w:b/>
                <w:color w:val="626366"/>
                <w:sz w:val="20"/>
              </w:rPr>
              <w:t>Key</w:t>
            </w:r>
            <w:r>
              <w:rPr>
                <w:b/>
                <w:color w:val="626366"/>
                <w:spacing w:val="-5"/>
                <w:sz w:val="20"/>
              </w:rPr>
              <w:t xml:space="preserve"> </w:t>
            </w:r>
            <w:r>
              <w:rPr>
                <w:b/>
                <w:color w:val="626366"/>
                <w:sz w:val="20"/>
              </w:rPr>
              <w:t>Knowledge</w:t>
            </w:r>
            <w:r>
              <w:rPr>
                <w:b/>
                <w:color w:val="626366"/>
                <w:spacing w:val="-3"/>
                <w:sz w:val="20"/>
              </w:rPr>
              <w:t xml:space="preserve"> </w:t>
            </w:r>
            <w:r>
              <w:rPr>
                <w:b/>
                <w:color w:val="626366"/>
                <w:sz w:val="20"/>
              </w:rPr>
              <w:t>and</w:t>
            </w:r>
            <w:r>
              <w:rPr>
                <w:b/>
                <w:color w:val="626366"/>
                <w:spacing w:val="-3"/>
                <w:sz w:val="20"/>
              </w:rPr>
              <w:t xml:space="preserve"> </w:t>
            </w:r>
            <w:r>
              <w:rPr>
                <w:b/>
                <w:color w:val="626366"/>
                <w:sz w:val="20"/>
              </w:rPr>
              <w:t>Expertise</w:t>
            </w:r>
            <w:r>
              <w:rPr>
                <w:b/>
                <w:color w:val="626366"/>
                <w:spacing w:val="-3"/>
                <w:sz w:val="20"/>
              </w:rPr>
              <w:t xml:space="preserve"> </w:t>
            </w:r>
            <w:r>
              <w:rPr>
                <w:b/>
                <w:color w:val="626366"/>
                <w:sz w:val="20"/>
              </w:rPr>
              <w:t>(role</w:t>
            </w:r>
            <w:r>
              <w:rPr>
                <w:b/>
                <w:color w:val="626366"/>
                <w:spacing w:val="-3"/>
                <w:sz w:val="20"/>
              </w:rPr>
              <w:t xml:space="preserve"> </w:t>
            </w:r>
            <w:r>
              <w:rPr>
                <w:b/>
                <w:color w:val="626366"/>
                <w:spacing w:val="-2"/>
                <w:sz w:val="20"/>
              </w:rPr>
              <w:t>specific):</w:t>
            </w:r>
          </w:p>
          <w:p w14:paraId="3E470F46" w14:textId="77777777" w:rsidR="00ED76CF" w:rsidRDefault="00D479C4">
            <w:pPr>
              <w:pStyle w:val="TableParagraph"/>
              <w:spacing w:before="121"/>
              <w:ind w:left="85"/>
              <w:rPr>
                <w:b/>
                <w:sz w:val="20"/>
              </w:rPr>
            </w:pPr>
            <w:r>
              <w:rPr>
                <w:b/>
                <w:color w:val="626366"/>
                <w:sz w:val="20"/>
              </w:rPr>
              <w:t>Academic</w:t>
            </w:r>
            <w:r>
              <w:rPr>
                <w:b/>
                <w:color w:val="626366"/>
                <w:spacing w:val="-5"/>
                <w:sz w:val="20"/>
              </w:rPr>
              <w:t xml:space="preserve"> </w:t>
            </w:r>
            <w:r>
              <w:rPr>
                <w:b/>
                <w:color w:val="626366"/>
                <w:sz w:val="20"/>
              </w:rPr>
              <w:t>Leadership</w:t>
            </w:r>
            <w:r>
              <w:rPr>
                <w:b/>
                <w:color w:val="626366"/>
                <w:spacing w:val="-5"/>
                <w:sz w:val="20"/>
              </w:rPr>
              <w:t xml:space="preserve"> </w:t>
            </w:r>
            <w:r>
              <w:rPr>
                <w:b/>
                <w:color w:val="626366"/>
                <w:sz w:val="20"/>
              </w:rPr>
              <w:t>and</w:t>
            </w:r>
            <w:r>
              <w:rPr>
                <w:b/>
                <w:color w:val="626366"/>
                <w:spacing w:val="-5"/>
                <w:sz w:val="20"/>
              </w:rPr>
              <w:t xml:space="preserve"> </w:t>
            </w:r>
            <w:r>
              <w:rPr>
                <w:b/>
                <w:color w:val="626366"/>
                <w:spacing w:val="-2"/>
                <w:sz w:val="20"/>
              </w:rPr>
              <w:t>Practice:</w:t>
            </w:r>
          </w:p>
          <w:p w14:paraId="4721D80E" w14:textId="77777777" w:rsidR="00ED76CF" w:rsidRDefault="00D479C4">
            <w:pPr>
              <w:pStyle w:val="TableParagraph"/>
              <w:numPr>
                <w:ilvl w:val="0"/>
                <w:numId w:val="12"/>
              </w:numPr>
              <w:tabs>
                <w:tab w:val="left" w:pos="401"/>
              </w:tabs>
              <w:spacing w:before="119"/>
              <w:ind w:left="401" w:hanging="282"/>
              <w:rPr>
                <w:sz w:val="20"/>
              </w:rPr>
            </w:pPr>
            <w:r>
              <w:rPr>
                <w:sz w:val="20"/>
              </w:rPr>
              <w:t>Contributes</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long</w:t>
            </w:r>
            <w:r>
              <w:rPr>
                <w:spacing w:val="-4"/>
                <w:sz w:val="20"/>
              </w:rPr>
              <w:t xml:space="preserve"> </w:t>
            </w:r>
            <w:r>
              <w:rPr>
                <w:sz w:val="20"/>
              </w:rPr>
              <w:t>term</w:t>
            </w:r>
            <w:r>
              <w:rPr>
                <w:spacing w:val="-4"/>
                <w:sz w:val="20"/>
              </w:rPr>
              <w:t xml:space="preserve"> </w:t>
            </w:r>
            <w:r>
              <w:rPr>
                <w:sz w:val="20"/>
              </w:rPr>
              <w:t>planning</w:t>
            </w:r>
            <w:r>
              <w:rPr>
                <w:spacing w:val="-3"/>
                <w:sz w:val="20"/>
              </w:rPr>
              <w:t xml:space="preserve"> </w:t>
            </w:r>
            <w:r>
              <w:rPr>
                <w:sz w:val="20"/>
              </w:rPr>
              <w:t>and</w:t>
            </w:r>
            <w:r>
              <w:rPr>
                <w:spacing w:val="-4"/>
                <w:sz w:val="20"/>
              </w:rPr>
              <w:t xml:space="preserve"> </w:t>
            </w:r>
            <w:r>
              <w:rPr>
                <w:sz w:val="20"/>
              </w:rPr>
              <w:t>development</w:t>
            </w:r>
            <w:r>
              <w:rPr>
                <w:spacing w:val="-4"/>
                <w:sz w:val="20"/>
              </w:rPr>
              <w:t xml:space="preserve"> </w:t>
            </w:r>
            <w:r>
              <w:rPr>
                <w:sz w:val="20"/>
              </w:rPr>
              <w:t>of</w:t>
            </w:r>
            <w:r>
              <w:rPr>
                <w:spacing w:val="-4"/>
                <w:sz w:val="20"/>
              </w:rPr>
              <w:t xml:space="preserve"> </w:t>
            </w:r>
            <w:r>
              <w:rPr>
                <w:sz w:val="20"/>
              </w:rPr>
              <w:t>learning</w:t>
            </w:r>
            <w:r>
              <w:rPr>
                <w:spacing w:val="-3"/>
                <w:sz w:val="20"/>
              </w:rPr>
              <w:t xml:space="preserve"> </w:t>
            </w:r>
            <w:r>
              <w:rPr>
                <w:spacing w:val="-2"/>
                <w:sz w:val="20"/>
              </w:rPr>
              <w:t>programmes.</w:t>
            </w:r>
          </w:p>
          <w:p w14:paraId="786A72F0" w14:textId="77777777" w:rsidR="00ED76CF" w:rsidRDefault="00D479C4">
            <w:pPr>
              <w:pStyle w:val="TableParagraph"/>
              <w:numPr>
                <w:ilvl w:val="0"/>
                <w:numId w:val="12"/>
              </w:numPr>
              <w:tabs>
                <w:tab w:val="left" w:pos="400"/>
                <w:tab w:val="left" w:pos="402"/>
              </w:tabs>
              <w:spacing w:before="39"/>
              <w:ind w:right="82"/>
              <w:rPr>
                <w:sz w:val="20"/>
              </w:rPr>
            </w:pPr>
            <w:r>
              <w:rPr>
                <w:sz w:val="20"/>
              </w:rPr>
              <w:t>Continuously</w:t>
            </w:r>
            <w:r>
              <w:rPr>
                <w:spacing w:val="-8"/>
                <w:sz w:val="20"/>
              </w:rPr>
              <w:t xml:space="preserve"> </w:t>
            </w:r>
            <w:r>
              <w:rPr>
                <w:sz w:val="20"/>
              </w:rPr>
              <w:t>reviews</w:t>
            </w:r>
            <w:r>
              <w:rPr>
                <w:spacing w:val="-7"/>
                <w:sz w:val="20"/>
              </w:rPr>
              <w:t xml:space="preserve"> </w:t>
            </w:r>
            <w:r>
              <w:rPr>
                <w:sz w:val="20"/>
              </w:rPr>
              <w:t>areas</w:t>
            </w:r>
            <w:r>
              <w:rPr>
                <w:spacing w:val="-7"/>
                <w:sz w:val="20"/>
              </w:rPr>
              <w:t xml:space="preserve"> </w:t>
            </w:r>
            <w:r>
              <w:rPr>
                <w:sz w:val="20"/>
              </w:rPr>
              <w:t>identified</w:t>
            </w:r>
            <w:r>
              <w:rPr>
                <w:spacing w:val="-7"/>
                <w:sz w:val="20"/>
              </w:rPr>
              <w:t xml:space="preserve"> </w:t>
            </w:r>
            <w:r>
              <w:rPr>
                <w:sz w:val="20"/>
              </w:rPr>
              <w:t>for</w:t>
            </w:r>
            <w:r>
              <w:rPr>
                <w:spacing w:val="-7"/>
                <w:sz w:val="20"/>
              </w:rPr>
              <w:t xml:space="preserve"> </w:t>
            </w:r>
            <w:r>
              <w:rPr>
                <w:sz w:val="20"/>
              </w:rPr>
              <w:t>improvement</w:t>
            </w:r>
            <w:r>
              <w:rPr>
                <w:spacing w:val="-8"/>
                <w:sz w:val="20"/>
              </w:rPr>
              <w:t xml:space="preserve"> </w:t>
            </w:r>
            <w:r>
              <w:rPr>
                <w:sz w:val="20"/>
              </w:rPr>
              <w:t>and</w:t>
            </w:r>
            <w:r>
              <w:rPr>
                <w:spacing w:val="-7"/>
                <w:sz w:val="20"/>
              </w:rPr>
              <w:t xml:space="preserve"> </w:t>
            </w:r>
            <w:r>
              <w:rPr>
                <w:sz w:val="20"/>
              </w:rPr>
              <w:t>develops</w:t>
            </w:r>
            <w:r>
              <w:rPr>
                <w:spacing w:val="-7"/>
                <w:sz w:val="20"/>
              </w:rPr>
              <w:t xml:space="preserve"> </w:t>
            </w:r>
            <w:r>
              <w:rPr>
                <w:sz w:val="20"/>
              </w:rPr>
              <w:t>content</w:t>
            </w:r>
            <w:r>
              <w:rPr>
                <w:spacing w:val="-8"/>
                <w:sz w:val="20"/>
              </w:rPr>
              <w:t xml:space="preserve"> </w:t>
            </w:r>
            <w:r>
              <w:rPr>
                <w:sz w:val="20"/>
              </w:rPr>
              <w:t>and delivery methods, learning support and assessment mechanisms.</w:t>
            </w:r>
          </w:p>
          <w:p w14:paraId="26C869EF" w14:textId="77777777" w:rsidR="00ED76CF" w:rsidRDefault="00D479C4">
            <w:pPr>
              <w:pStyle w:val="TableParagraph"/>
              <w:numPr>
                <w:ilvl w:val="0"/>
                <w:numId w:val="12"/>
              </w:numPr>
              <w:tabs>
                <w:tab w:val="left" w:pos="402"/>
              </w:tabs>
              <w:spacing w:before="37"/>
              <w:ind w:right="86"/>
              <w:rPr>
                <w:sz w:val="20"/>
              </w:rPr>
            </w:pPr>
            <w:r>
              <w:rPr>
                <w:sz w:val="20"/>
              </w:rPr>
              <w:t>Reflects</w:t>
            </w:r>
            <w:r>
              <w:rPr>
                <w:spacing w:val="40"/>
                <w:sz w:val="20"/>
              </w:rPr>
              <w:t xml:space="preserve"> </w:t>
            </w:r>
            <w:r>
              <w:rPr>
                <w:sz w:val="20"/>
              </w:rPr>
              <w:t>on</w:t>
            </w:r>
            <w:r>
              <w:rPr>
                <w:spacing w:val="39"/>
                <w:sz w:val="20"/>
              </w:rPr>
              <w:t xml:space="preserve"> </w:t>
            </w:r>
            <w:r>
              <w:rPr>
                <w:sz w:val="20"/>
              </w:rPr>
              <w:t>own</w:t>
            </w:r>
            <w:r>
              <w:rPr>
                <w:spacing w:val="40"/>
                <w:sz w:val="20"/>
              </w:rPr>
              <w:t xml:space="preserve"> </w:t>
            </w:r>
            <w:r>
              <w:rPr>
                <w:sz w:val="20"/>
              </w:rPr>
              <w:t>and</w:t>
            </w:r>
            <w:r>
              <w:rPr>
                <w:spacing w:val="40"/>
                <w:sz w:val="20"/>
              </w:rPr>
              <w:t xml:space="preserve"> </w:t>
            </w:r>
            <w:r>
              <w:rPr>
                <w:sz w:val="20"/>
              </w:rPr>
              <w:t>others</w:t>
            </w:r>
            <w:r>
              <w:rPr>
                <w:spacing w:val="40"/>
                <w:sz w:val="20"/>
              </w:rPr>
              <w:t xml:space="preserve"> </w:t>
            </w:r>
            <w:r>
              <w:rPr>
                <w:sz w:val="20"/>
              </w:rPr>
              <w:t>practice</w:t>
            </w:r>
            <w:r>
              <w:rPr>
                <w:spacing w:val="39"/>
                <w:sz w:val="20"/>
              </w:rPr>
              <w:t xml:space="preserve"> </w:t>
            </w:r>
            <w:r>
              <w:rPr>
                <w:sz w:val="20"/>
              </w:rPr>
              <w:t>and</w:t>
            </w:r>
            <w:r>
              <w:rPr>
                <w:spacing w:val="40"/>
                <w:sz w:val="20"/>
              </w:rPr>
              <w:t xml:space="preserve"> </w:t>
            </w:r>
            <w:r>
              <w:rPr>
                <w:sz w:val="20"/>
              </w:rPr>
              <w:t>develops</w:t>
            </w:r>
            <w:r>
              <w:rPr>
                <w:spacing w:val="40"/>
                <w:sz w:val="20"/>
              </w:rPr>
              <w:t xml:space="preserve"> </w:t>
            </w:r>
            <w:r>
              <w:rPr>
                <w:sz w:val="20"/>
              </w:rPr>
              <w:t>insights</w:t>
            </w:r>
            <w:r>
              <w:rPr>
                <w:spacing w:val="40"/>
                <w:sz w:val="20"/>
              </w:rPr>
              <w:t xml:space="preserve"> </w:t>
            </w:r>
            <w:r>
              <w:rPr>
                <w:sz w:val="20"/>
              </w:rPr>
              <w:t>into</w:t>
            </w:r>
            <w:r>
              <w:rPr>
                <w:spacing w:val="40"/>
                <w:sz w:val="20"/>
              </w:rPr>
              <w:t xml:space="preserve"> </w:t>
            </w:r>
            <w:r>
              <w:rPr>
                <w:sz w:val="20"/>
              </w:rPr>
              <w:t>the</w:t>
            </w:r>
            <w:r>
              <w:rPr>
                <w:spacing w:val="40"/>
                <w:sz w:val="20"/>
              </w:rPr>
              <w:t xml:space="preserve"> </w:t>
            </w:r>
            <w:r>
              <w:rPr>
                <w:sz w:val="20"/>
              </w:rPr>
              <w:t xml:space="preserve">learning </w:t>
            </w:r>
            <w:r>
              <w:rPr>
                <w:spacing w:val="-2"/>
                <w:sz w:val="20"/>
              </w:rPr>
              <w:t>process.</w:t>
            </w:r>
          </w:p>
          <w:p w14:paraId="7194BC54" w14:textId="77777777" w:rsidR="00ED76CF" w:rsidRDefault="00D479C4">
            <w:pPr>
              <w:pStyle w:val="TableParagraph"/>
              <w:numPr>
                <w:ilvl w:val="0"/>
                <w:numId w:val="12"/>
              </w:numPr>
              <w:tabs>
                <w:tab w:val="left" w:pos="401"/>
              </w:tabs>
              <w:spacing w:before="39"/>
              <w:ind w:left="401" w:hanging="282"/>
              <w:rPr>
                <w:sz w:val="20"/>
              </w:rPr>
            </w:pPr>
            <w:r>
              <w:rPr>
                <w:sz w:val="20"/>
              </w:rPr>
              <w:t>Mentors</w:t>
            </w:r>
            <w:r>
              <w:rPr>
                <w:spacing w:val="-5"/>
                <w:sz w:val="20"/>
              </w:rPr>
              <w:t xml:space="preserve"> </w:t>
            </w:r>
            <w:r>
              <w:rPr>
                <w:sz w:val="20"/>
              </w:rPr>
              <w:t>other</w:t>
            </w:r>
            <w:r>
              <w:rPr>
                <w:spacing w:val="-3"/>
                <w:sz w:val="20"/>
              </w:rPr>
              <w:t xml:space="preserve"> </w:t>
            </w:r>
            <w:r>
              <w:rPr>
                <w:sz w:val="20"/>
              </w:rPr>
              <w:t>staff</w:t>
            </w:r>
            <w:r>
              <w:rPr>
                <w:spacing w:val="-4"/>
                <w:sz w:val="20"/>
              </w:rPr>
              <w:t xml:space="preserve"> </w:t>
            </w:r>
            <w:r>
              <w:rPr>
                <w:sz w:val="20"/>
              </w:rPr>
              <w:t>outside</w:t>
            </w:r>
            <w:r>
              <w:rPr>
                <w:spacing w:val="-5"/>
                <w:sz w:val="20"/>
              </w:rPr>
              <w:t xml:space="preserve"> </w:t>
            </w:r>
            <w:r>
              <w:rPr>
                <w:sz w:val="20"/>
              </w:rPr>
              <w:t>the</w:t>
            </w:r>
            <w:r>
              <w:rPr>
                <w:spacing w:val="-4"/>
                <w:sz w:val="20"/>
              </w:rPr>
              <w:t xml:space="preserve"> </w:t>
            </w:r>
            <w:r>
              <w:rPr>
                <w:sz w:val="20"/>
              </w:rPr>
              <w:t>immediate</w:t>
            </w:r>
            <w:r>
              <w:rPr>
                <w:spacing w:val="-4"/>
                <w:sz w:val="20"/>
              </w:rPr>
              <w:t xml:space="preserve"> </w:t>
            </w:r>
            <w:r>
              <w:rPr>
                <w:sz w:val="20"/>
              </w:rPr>
              <w:t>work</w:t>
            </w:r>
            <w:r>
              <w:rPr>
                <w:spacing w:val="-2"/>
                <w:sz w:val="20"/>
              </w:rPr>
              <w:t xml:space="preserve"> </w:t>
            </w:r>
            <w:r>
              <w:rPr>
                <w:spacing w:val="-4"/>
                <w:sz w:val="20"/>
              </w:rPr>
              <w:t>team.</w:t>
            </w:r>
          </w:p>
          <w:p w14:paraId="7209DFCB" w14:textId="77777777" w:rsidR="00ED76CF" w:rsidRDefault="00D479C4">
            <w:pPr>
              <w:pStyle w:val="TableParagraph"/>
              <w:numPr>
                <w:ilvl w:val="0"/>
                <w:numId w:val="12"/>
              </w:numPr>
              <w:tabs>
                <w:tab w:val="left" w:pos="402"/>
              </w:tabs>
              <w:spacing w:before="39"/>
              <w:ind w:right="84"/>
              <w:rPr>
                <w:sz w:val="20"/>
              </w:rPr>
            </w:pPr>
            <w:r>
              <w:rPr>
                <w:sz w:val="20"/>
              </w:rPr>
              <w:t>Develops</w:t>
            </w:r>
            <w:r>
              <w:rPr>
                <w:spacing w:val="37"/>
                <w:sz w:val="20"/>
              </w:rPr>
              <w:t xml:space="preserve"> </w:t>
            </w:r>
            <w:r>
              <w:rPr>
                <w:sz w:val="20"/>
              </w:rPr>
              <w:t>the</w:t>
            </w:r>
            <w:r>
              <w:rPr>
                <w:spacing w:val="35"/>
                <w:sz w:val="20"/>
              </w:rPr>
              <w:t xml:space="preserve"> </w:t>
            </w:r>
            <w:r>
              <w:rPr>
                <w:sz w:val="20"/>
              </w:rPr>
              <w:t>whole</w:t>
            </w:r>
            <w:r>
              <w:rPr>
                <w:spacing w:val="36"/>
                <w:sz w:val="20"/>
              </w:rPr>
              <w:t xml:space="preserve"> </w:t>
            </w:r>
            <w:r>
              <w:rPr>
                <w:sz w:val="20"/>
              </w:rPr>
              <w:t>curriculum</w:t>
            </w:r>
            <w:r>
              <w:rPr>
                <w:spacing w:val="36"/>
                <w:sz w:val="20"/>
              </w:rPr>
              <w:t xml:space="preserve"> </w:t>
            </w:r>
            <w:r>
              <w:rPr>
                <w:sz w:val="20"/>
              </w:rPr>
              <w:t>based</w:t>
            </w:r>
            <w:r>
              <w:rPr>
                <w:spacing w:val="36"/>
                <w:sz w:val="20"/>
              </w:rPr>
              <w:t xml:space="preserve"> </w:t>
            </w:r>
            <w:r>
              <w:rPr>
                <w:sz w:val="20"/>
              </w:rPr>
              <w:t>on</w:t>
            </w:r>
            <w:r>
              <w:rPr>
                <w:spacing w:val="36"/>
                <w:sz w:val="20"/>
              </w:rPr>
              <w:t xml:space="preserve"> </w:t>
            </w:r>
            <w:r>
              <w:rPr>
                <w:sz w:val="20"/>
              </w:rPr>
              <w:t>the</w:t>
            </w:r>
            <w:r>
              <w:rPr>
                <w:spacing w:val="36"/>
                <w:sz w:val="20"/>
              </w:rPr>
              <w:t xml:space="preserve"> </w:t>
            </w:r>
            <w:r>
              <w:rPr>
                <w:sz w:val="20"/>
              </w:rPr>
              <w:t>evaluation</w:t>
            </w:r>
            <w:r>
              <w:rPr>
                <w:spacing w:val="36"/>
                <w:sz w:val="20"/>
              </w:rPr>
              <w:t xml:space="preserve"> </w:t>
            </w:r>
            <w:r>
              <w:rPr>
                <w:sz w:val="20"/>
              </w:rPr>
              <w:t>of</w:t>
            </w:r>
            <w:r>
              <w:rPr>
                <w:spacing w:val="36"/>
                <w:sz w:val="20"/>
              </w:rPr>
              <w:t xml:space="preserve"> </w:t>
            </w:r>
            <w:r>
              <w:rPr>
                <w:sz w:val="20"/>
              </w:rPr>
              <w:t>current</w:t>
            </w:r>
            <w:r>
              <w:rPr>
                <w:spacing w:val="36"/>
                <w:sz w:val="20"/>
              </w:rPr>
              <w:t xml:space="preserve"> </w:t>
            </w:r>
            <w:r>
              <w:rPr>
                <w:sz w:val="20"/>
              </w:rPr>
              <w:t>practices, includes new areas of thinking and assesses future needs</w:t>
            </w:r>
          </w:p>
          <w:p w14:paraId="7FDB638E" w14:textId="77777777" w:rsidR="00ED76CF" w:rsidRDefault="00D479C4">
            <w:pPr>
              <w:pStyle w:val="TableParagraph"/>
              <w:numPr>
                <w:ilvl w:val="0"/>
                <w:numId w:val="12"/>
              </w:numPr>
              <w:tabs>
                <w:tab w:val="left" w:pos="400"/>
                <w:tab w:val="left" w:pos="402"/>
              </w:tabs>
              <w:ind w:right="84"/>
              <w:rPr>
                <w:sz w:val="20"/>
              </w:rPr>
            </w:pPr>
            <w:r>
              <w:rPr>
                <w:sz w:val="20"/>
              </w:rPr>
              <w:t>Innovates</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design</w:t>
            </w:r>
            <w:r>
              <w:rPr>
                <w:spacing w:val="-4"/>
                <w:sz w:val="20"/>
              </w:rPr>
              <w:t xml:space="preserve"> </w:t>
            </w:r>
            <w:r>
              <w:rPr>
                <w:sz w:val="20"/>
              </w:rPr>
              <w:t>of</w:t>
            </w:r>
            <w:r>
              <w:rPr>
                <w:spacing w:val="-5"/>
                <w:sz w:val="20"/>
              </w:rPr>
              <w:t xml:space="preserve"> </w:t>
            </w:r>
            <w:r>
              <w:rPr>
                <w:sz w:val="20"/>
              </w:rPr>
              <w:t>learning</w:t>
            </w:r>
            <w:r>
              <w:rPr>
                <w:spacing w:val="-4"/>
                <w:sz w:val="20"/>
              </w:rPr>
              <w:t xml:space="preserve"> </w:t>
            </w:r>
            <w:r>
              <w:rPr>
                <w:sz w:val="20"/>
              </w:rPr>
              <w:t>climates</w:t>
            </w:r>
            <w:r>
              <w:rPr>
                <w:spacing w:val="-3"/>
                <w:sz w:val="20"/>
              </w:rPr>
              <w:t xml:space="preserve"> </w:t>
            </w:r>
            <w:r>
              <w:rPr>
                <w:sz w:val="20"/>
              </w:rPr>
              <w:t>and</w:t>
            </w:r>
            <w:r>
              <w:rPr>
                <w:spacing w:val="-4"/>
                <w:sz w:val="20"/>
              </w:rPr>
              <w:t xml:space="preserve"> </w:t>
            </w:r>
            <w:r>
              <w:rPr>
                <w:sz w:val="20"/>
              </w:rPr>
              <w:t>develops</w:t>
            </w:r>
            <w:r>
              <w:rPr>
                <w:spacing w:val="-3"/>
                <w:sz w:val="20"/>
              </w:rPr>
              <w:t xml:space="preserve"> </w:t>
            </w:r>
            <w:r>
              <w:rPr>
                <w:sz w:val="20"/>
              </w:rPr>
              <w:t>ways</w:t>
            </w:r>
            <w:r>
              <w:rPr>
                <w:spacing w:val="-4"/>
                <w:sz w:val="20"/>
              </w:rPr>
              <w:t xml:space="preserve"> </w:t>
            </w:r>
            <w:r>
              <w:rPr>
                <w:sz w:val="20"/>
              </w:rPr>
              <w:t>of</w:t>
            </w:r>
            <w:r>
              <w:rPr>
                <w:spacing w:val="-5"/>
                <w:sz w:val="20"/>
              </w:rPr>
              <w:t xml:space="preserve"> </w:t>
            </w:r>
            <w:r>
              <w:rPr>
                <w:sz w:val="20"/>
              </w:rPr>
              <w:t>enhancing</w:t>
            </w:r>
            <w:r>
              <w:rPr>
                <w:spacing w:val="-4"/>
                <w:sz w:val="20"/>
              </w:rPr>
              <w:t xml:space="preserve"> </w:t>
            </w:r>
            <w:r>
              <w:rPr>
                <w:sz w:val="20"/>
              </w:rPr>
              <w:t>the learning experience.</w:t>
            </w:r>
          </w:p>
        </w:tc>
      </w:tr>
    </w:tbl>
    <w:p w14:paraId="4689113B" w14:textId="77777777" w:rsidR="00ED76CF" w:rsidRDefault="00ED76CF">
      <w:pPr>
        <w:rPr>
          <w:sz w:val="20"/>
        </w:rPr>
        <w:sectPr w:rsidR="00ED76CF" w:rsidSect="001F1569">
          <w:pgSz w:w="11910" w:h="16840"/>
          <w:pgMar w:top="1260" w:right="560" w:bottom="280" w:left="1160" w:header="720" w:footer="720" w:gutter="0"/>
          <w:cols w:space="720"/>
        </w:sectPr>
      </w:pPr>
    </w:p>
    <w:tbl>
      <w:tblPr>
        <w:tblW w:w="0" w:type="auto"/>
        <w:tblCellSpacing w:w="22" w:type="dxa"/>
        <w:tblInd w:w="224" w:type="dxa"/>
        <w:tblLayout w:type="fixed"/>
        <w:tblCellMar>
          <w:left w:w="0" w:type="dxa"/>
          <w:right w:w="0" w:type="dxa"/>
        </w:tblCellMar>
        <w:tblLook w:val="01E0" w:firstRow="1" w:lastRow="1" w:firstColumn="1" w:lastColumn="1" w:noHBand="0" w:noVBand="0"/>
      </w:tblPr>
      <w:tblGrid>
        <w:gridCol w:w="2290"/>
        <w:gridCol w:w="7671"/>
      </w:tblGrid>
      <w:tr w:rsidR="00ED76CF" w14:paraId="755A50C5" w14:textId="77777777">
        <w:trPr>
          <w:trHeight w:val="1133"/>
          <w:tblCellSpacing w:w="22" w:type="dxa"/>
        </w:trPr>
        <w:tc>
          <w:tcPr>
            <w:tcW w:w="2224" w:type="dxa"/>
            <w:vMerge w:val="restart"/>
            <w:tcBorders>
              <w:right w:val="nil"/>
            </w:tcBorders>
            <w:shd w:val="clear" w:color="auto" w:fill="B6DDE8"/>
          </w:tcPr>
          <w:p w14:paraId="1366E94A" w14:textId="77777777" w:rsidR="00ED76CF" w:rsidRDefault="00ED76CF">
            <w:pPr>
              <w:pStyle w:val="TableParagraph"/>
              <w:spacing w:before="0"/>
              <w:ind w:left="0"/>
              <w:rPr>
                <w:rFonts w:ascii="Times New Roman"/>
                <w:sz w:val="20"/>
              </w:rPr>
            </w:pPr>
          </w:p>
        </w:tc>
        <w:tc>
          <w:tcPr>
            <w:tcW w:w="7605" w:type="dxa"/>
            <w:tcBorders>
              <w:left w:val="nil"/>
              <w:bottom w:val="nil"/>
            </w:tcBorders>
            <w:shd w:val="clear" w:color="auto" w:fill="DAEDF3"/>
          </w:tcPr>
          <w:p w14:paraId="6E108217" w14:textId="77777777" w:rsidR="00ED76CF" w:rsidRDefault="00D479C4">
            <w:pPr>
              <w:pStyle w:val="TableParagraph"/>
              <w:numPr>
                <w:ilvl w:val="0"/>
                <w:numId w:val="11"/>
              </w:numPr>
              <w:tabs>
                <w:tab w:val="left" w:pos="402"/>
              </w:tabs>
              <w:spacing w:before="0"/>
              <w:ind w:left="402" w:hanging="283"/>
              <w:rPr>
                <w:sz w:val="20"/>
              </w:rPr>
            </w:pPr>
            <w:r>
              <w:rPr>
                <w:sz w:val="20"/>
              </w:rPr>
              <w:t>Ensures</w:t>
            </w:r>
            <w:r>
              <w:rPr>
                <w:spacing w:val="-5"/>
                <w:sz w:val="20"/>
              </w:rPr>
              <w:t xml:space="preserve"> </w:t>
            </w:r>
            <w:r>
              <w:rPr>
                <w:sz w:val="20"/>
              </w:rPr>
              <w:t>that</w:t>
            </w:r>
            <w:r>
              <w:rPr>
                <w:spacing w:val="-3"/>
                <w:sz w:val="20"/>
              </w:rPr>
              <w:t xml:space="preserve"> </w:t>
            </w:r>
            <w:r>
              <w:rPr>
                <w:sz w:val="20"/>
              </w:rPr>
              <w:t>the</w:t>
            </w:r>
            <w:r>
              <w:rPr>
                <w:spacing w:val="-4"/>
                <w:sz w:val="20"/>
              </w:rPr>
              <w:t xml:space="preserve"> </w:t>
            </w:r>
            <w:r>
              <w:rPr>
                <w:sz w:val="20"/>
              </w:rPr>
              <w:t>diverse</w:t>
            </w:r>
            <w:r>
              <w:rPr>
                <w:spacing w:val="-3"/>
                <w:sz w:val="20"/>
              </w:rPr>
              <w:t xml:space="preserve"> </w:t>
            </w:r>
            <w:r>
              <w:rPr>
                <w:sz w:val="20"/>
              </w:rPr>
              <w:t>needs</w:t>
            </w:r>
            <w:r>
              <w:rPr>
                <w:spacing w:val="-2"/>
                <w:sz w:val="20"/>
              </w:rPr>
              <w:t xml:space="preserve"> </w:t>
            </w:r>
            <w:r>
              <w:rPr>
                <w:sz w:val="20"/>
              </w:rPr>
              <w:t>of</w:t>
            </w:r>
            <w:r>
              <w:rPr>
                <w:spacing w:val="-4"/>
                <w:sz w:val="20"/>
              </w:rPr>
              <w:t xml:space="preserve"> </w:t>
            </w:r>
            <w:r>
              <w:rPr>
                <w:sz w:val="20"/>
              </w:rPr>
              <w:t>learners</w:t>
            </w:r>
            <w:r>
              <w:rPr>
                <w:spacing w:val="-2"/>
                <w:sz w:val="20"/>
              </w:rPr>
              <w:t xml:space="preserve"> </w:t>
            </w:r>
            <w:r>
              <w:rPr>
                <w:sz w:val="20"/>
              </w:rPr>
              <w:t>are</w:t>
            </w:r>
            <w:r>
              <w:rPr>
                <w:spacing w:val="-4"/>
                <w:sz w:val="20"/>
              </w:rPr>
              <w:t xml:space="preserve"> </w:t>
            </w:r>
            <w:r>
              <w:rPr>
                <w:sz w:val="20"/>
              </w:rPr>
              <w:t>reflected</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pacing w:val="-2"/>
                <w:sz w:val="20"/>
              </w:rPr>
              <w:t>curriculum.</w:t>
            </w:r>
          </w:p>
          <w:p w14:paraId="0A5B8DC4" w14:textId="77777777" w:rsidR="00ED76CF" w:rsidRDefault="00D479C4">
            <w:pPr>
              <w:pStyle w:val="TableParagraph"/>
              <w:numPr>
                <w:ilvl w:val="0"/>
                <w:numId w:val="11"/>
              </w:numPr>
              <w:tabs>
                <w:tab w:val="left" w:pos="400"/>
                <w:tab w:val="left" w:pos="402"/>
              </w:tabs>
              <w:ind w:left="402" w:right="81"/>
              <w:rPr>
                <w:sz w:val="20"/>
              </w:rPr>
            </w:pPr>
            <w:r>
              <w:rPr>
                <w:sz w:val="20"/>
              </w:rPr>
              <w:t>Develops</w:t>
            </w:r>
            <w:r>
              <w:rPr>
                <w:spacing w:val="-12"/>
                <w:sz w:val="20"/>
              </w:rPr>
              <w:t xml:space="preserve"> </w:t>
            </w:r>
            <w:r>
              <w:rPr>
                <w:sz w:val="20"/>
              </w:rPr>
              <w:t>approaches</w:t>
            </w:r>
            <w:r>
              <w:rPr>
                <w:spacing w:val="-12"/>
                <w:sz w:val="20"/>
              </w:rPr>
              <w:t xml:space="preserve"> </w:t>
            </w:r>
            <w:r>
              <w:rPr>
                <w:sz w:val="20"/>
              </w:rPr>
              <w:t>to</w:t>
            </w:r>
            <w:r>
              <w:rPr>
                <w:spacing w:val="-12"/>
                <w:sz w:val="20"/>
              </w:rPr>
              <w:t xml:space="preserve"> </w:t>
            </w:r>
            <w:r>
              <w:rPr>
                <w:sz w:val="20"/>
              </w:rPr>
              <w:t>assessment,</w:t>
            </w:r>
            <w:r>
              <w:rPr>
                <w:spacing w:val="-13"/>
                <w:sz w:val="20"/>
              </w:rPr>
              <w:t xml:space="preserve"> </w:t>
            </w:r>
            <w:r>
              <w:rPr>
                <w:sz w:val="20"/>
              </w:rPr>
              <w:t>evaluation</w:t>
            </w:r>
            <w:r>
              <w:rPr>
                <w:spacing w:val="-12"/>
                <w:sz w:val="20"/>
              </w:rPr>
              <w:t xml:space="preserve"> </w:t>
            </w:r>
            <w:r>
              <w:rPr>
                <w:sz w:val="20"/>
              </w:rPr>
              <w:t>and</w:t>
            </w:r>
            <w:r>
              <w:rPr>
                <w:spacing w:val="-13"/>
                <w:sz w:val="20"/>
              </w:rPr>
              <w:t xml:space="preserve"> </w:t>
            </w:r>
            <w:r>
              <w:rPr>
                <w:sz w:val="20"/>
              </w:rPr>
              <w:t>quality</w:t>
            </w:r>
            <w:r>
              <w:rPr>
                <w:spacing w:val="-13"/>
                <w:sz w:val="20"/>
              </w:rPr>
              <w:t xml:space="preserve"> </w:t>
            </w:r>
            <w:r>
              <w:rPr>
                <w:sz w:val="20"/>
              </w:rPr>
              <w:t>control</w:t>
            </w:r>
            <w:r>
              <w:rPr>
                <w:spacing w:val="-13"/>
                <w:sz w:val="20"/>
              </w:rPr>
              <w:t xml:space="preserve"> </w:t>
            </w:r>
            <w:r>
              <w:rPr>
                <w:sz w:val="20"/>
              </w:rPr>
              <w:t>that</w:t>
            </w:r>
            <w:r>
              <w:rPr>
                <w:spacing w:val="-13"/>
                <w:sz w:val="20"/>
              </w:rPr>
              <w:t xml:space="preserve"> </w:t>
            </w:r>
            <w:r>
              <w:rPr>
                <w:sz w:val="20"/>
              </w:rPr>
              <w:t>enhance the learning processes.</w:t>
            </w:r>
          </w:p>
        </w:tc>
      </w:tr>
      <w:tr w:rsidR="00ED76CF" w14:paraId="3C03B76A" w14:textId="77777777">
        <w:trPr>
          <w:trHeight w:val="2197"/>
          <w:tblCellSpacing w:w="22" w:type="dxa"/>
        </w:trPr>
        <w:tc>
          <w:tcPr>
            <w:tcW w:w="2224" w:type="dxa"/>
            <w:vMerge/>
            <w:tcBorders>
              <w:top w:val="nil"/>
              <w:right w:val="nil"/>
            </w:tcBorders>
            <w:shd w:val="clear" w:color="auto" w:fill="B6DDE8"/>
          </w:tcPr>
          <w:p w14:paraId="24D99B17" w14:textId="77777777" w:rsidR="00ED76CF" w:rsidRDefault="00ED76CF">
            <w:pPr>
              <w:rPr>
                <w:sz w:val="2"/>
                <w:szCs w:val="2"/>
              </w:rPr>
            </w:pPr>
          </w:p>
        </w:tc>
        <w:tc>
          <w:tcPr>
            <w:tcW w:w="7605" w:type="dxa"/>
            <w:tcBorders>
              <w:top w:val="nil"/>
              <w:left w:val="nil"/>
              <w:bottom w:val="nil"/>
            </w:tcBorders>
            <w:shd w:val="clear" w:color="auto" w:fill="DAEDF3"/>
          </w:tcPr>
          <w:p w14:paraId="4B1F8F35" w14:textId="77777777" w:rsidR="00ED76CF" w:rsidRDefault="00D479C4">
            <w:pPr>
              <w:pStyle w:val="TableParagraph"/>
              <w:spacing w:before="121"/>
              <w:ind w:left="86"/>
              <w:rPr>
                <w:b/>
                <w:sz w:val="20"/>
              </w:rPr>
            </w:pPr>
            <w:r>
              <w:rPr>
                <w:b/>
                <w:color w:val="626366"/>
                <w:sz w:val="20"/>
              </w:rPr>
              <w:t>Achieving</w:t>
            </w:r>
            <w:r>
              <w:rPr>
                <w:b/>
                <w:color w:val="626366"/>
                <w:spacing w:val="-5"/>
                <w:sz w:val="20"/>
              </w:rPr>
              <w:t xml:space="preserve"> </w:t>
            </w:r>
            <w:r>
              <w:rPr>
                <w:b/>
                <w:color w:val="626366"/>
                <w:spacing w:val="-2"/>
                <w:sz w:val="20"/>
              </w:rPr>
              <w:t>Results:</w:t>
            </w:r>
          </w:p>
          <w:p w14:paraId="14C5B388" w14:textId="77777777" w:rsidR="00ED76CF" w:rsidRDefault="00D479C4">
            <w:pPr>
              <w:pStyle w:val="TableParagraph"/>
              <w:numPr>
                <w:ilvl w:val="0"/>
                <w:numId w:val="10"/>
              </w:numPr>
              <w:tabs>
                <w:tab w:val="left" w:pos="401"/>
              </w:tabs>
              <w:spacing w:before="121"/>
              <w:ind w:left="401" w:hanging="282"/>
              <w:rPr>
                <w:sz w:val="20"/>
              </w:rPr>
            </w:pPr>
            <w:r>
              <w:rPr>
                <w:sz w:val="20"/>
              </w:rPr>
              <w:t>Places</w:t>
            </w:r>
            <w:r>
              <w:rPr>
                <w:spacing w:val="-4"/>
                <w:sz w:val="20"/>
              </w:rPr>
              <w:t xml:space="preserve"> </w:t>
            </w:r>
            <w:r>
              <w:rPr>
                <w:sz w:val="20"/>
              </w:rPr>
              <w:t>students</w:t>
            </w:r>
            <w:r>
              <w:rPr>
                <w:spacing w:val="-2"/>
                <w:sz w:val="20"/>
              </w:rPr>
              <w:t xml:space="preserve"> </w:t>
            </w:r>
            <w:r>
              <w:rPr>
                <w:sz w:val="20"/>
              </w:rPr>
              <w:t>at</w:t>
            </w:r>
            <w:r>
              <w:rPr>
                <w:spacing w:val="-3"/>
                <w:sz w:val="20"/>
              </w:rPr>
              <w:t xml:space="preserve"> </w:t>
            </w:r>
            <w:r>
              <w:rPr>
                <w:sz w:val="20"/>
              </w:rPr>
              <w:t>the</w:t>
            </w:r>
            <w:r>
              <w:rPr>
                <w:spacing w:val="-3"/>
                <w:sz w:val="20"/>
              </w:rPr>
              <w:t xml:space="preserve"> </w:t>
            </w:r>
            <w:r>
              <w:rPr>
                <w:sz w:val="20"/>
              </w:rPr>
              <w:t>heart</w:t>
            </w:r>
            <w:r>
              <w:rPr>
                <w:spacing w:val="-2"/>
                <w:sz w:val="20"/>
              </w:rPr>
              <w:t xml:space="preserve"> </w:t>
            </w:r>
            <w:r>
              <w:rPr>
                <w:sz w:val="20"/>
              </w:rPr>
              <w:t>of</w:t>
            </w:r>
            <w:r>
              <w:rPr>
                <w:spacing w:val="-3"/>
                <w:sz w:val="20"/>
              </w:rPr>
              <w:t xml:space="preserve"> </w:t>
            </w:r>
            <w:r>
              <w:rPr>
                <w:sz w:val="20"/>
              </w:rPr>
              <w:t>all</w:t>
            </w:r>
            <w:r>
              <w:rPr>
                <w:spacing w:val="-3"/>
                <w:sz w:val="20"/>
              </w:rPr>
              <w:t xml:space="preserve"> </w:t>
            </w:r>
            <w:r>
              <w:rPr>
                <w:sz w:val="20"/>
              </w:rPr>
              <w:t>we</w:t>
            </w:r>
            <w:r>
              <w:rPr>
                <w:spacing w:val="-2"/>
                <w:sz w:val="20"/>
              </w:rPr>
              <w:t xml:space="preserve"> </w:t>
            </w:r>
            <w:r>
              <w:rPr>
                <w:spacing w:val="-5"/>
                <w:sz w:val="20"/>
              </w:rPr>
              <w:t>do.</w:t>
            </w:r>
          </w:p>
          <w:p w14:paraId="7F85229F" w14:textId="77777777" w:rsidR="00ED76CF" w:rsidRDefault="00D479C4">
            <w:pPr>
              <w:pStyle w:val="TableParagraph"/>
              <w:numPr>
                <w:ilvl w:val="0"/>
                <w:numId w:val="10"/>
              </w:numPr>
              <w:tabs>
                <w:tab w:val="left" w:pos="401"/>
              </w:tabs>
              <w:ind w:left="401" w:hanging="282"/>
              <w:rPr>
                <w:sz w:val="20"/>
              </w:rPr>
            </w:pPr>
            <w:r>
              <w:rPr>
                <w:sz w:val="20"/>
              </w:rPr>
              <w:t>Seeks</w:t>
            </w:r>
            <w:r>
              <w:rPr>
                <w:spacing w:val="-4"/>
                <w:sz w:val="20"/>
              </w:rPr>
              <w:t xml:space="preserve"> </w:t>
            </w:r>
            <w:r>
              <w:rPr>
                <w:sz w:val="20"/>
              </w:rPr>
              <w:t>out,</w:t>
            </w:r>
            <w:r>
              <w:rPr>
                <w:spacing w:val="-3"/>
                <w:sz w:val="20"/>
              </w:rPr>
              <w:t xml:space="preserve"> </w:t>
            </w:r>
            <w:r>
              <w:rPr>
                <w:sz w:val="20"/>
              </w:rPr>
              <w:t>and</w:t>
            </w:r>
            <w:r>
              <w:rPr>
                <w:spacing w:val="-3"/>
                <w:sz w:val="20"/>
              </w:rPr>
              <w:t xml:space="preserve"> </w:t>
            </w:r>
            <w:r>
              <w:rPr>
                <w:sz w:val="20"/>
              </w:rPr>
              <w:t>acts</w:t>
            </w:r>
            <w:r>
              <w:rPr>
                <w:spacing w:val="-2"/>
                <w:sz w:val="20"/>
              </w:rPr>
              <w:t xml:space="preserve"> </w:t>
            </w:r>
            <w:r>
              <w:rPr>
                <w:sz w:val="20"/>
              </w:rPr>
              <w:t>upon,</w:t>
            </w:r>
            <w:r>
              <w:rPr>
                <w:spacing w:val="-3"/>
                <w:sz w:val="20"/>
              </w:rPr>
              <w:t xml:space="preserve"> </w:t>
            </w:r>
            <w:r>
              <w:rPr>
                <w:sz w:val="20"/>
              </w:rPr>
              <w:t>feedback</w:t>
            </w:r>
            <w:r>
              <w:rPr>
                <w:spacing w:val="-2"/>
                <w:sz w:val="20"/>
              </w:rPr>
              <w:t xml:space="preserve"> </w:t>
            </w:r>
            <w:r>
              <w:rPr>
                <w:sz w:val="20"/>
              </w:rPr>
              <w:t>to</w:t>
            </w:r>
            <w:r>
              <w:rPr>
                <w:spacing w:val="-3"/>
                <w:sz w:val="20"/>
              </w:rPr>
              <w:t xml:space="preserve"> </w:t>
            </w:r>
            <w:r>
              <w:rPr>
                <w:sz w:val="20"/>
              </w:rPr>
              <w:t>enhance</w:t>
            </w:r>
            <w:r>
              <w:rPr>
                <w:spacing w:val="-3"/>
                <w:sz w:val="20"/>
              </w:rPr>
              <w:t xml:space="preserve"> </w:t>
            </w:r>
            <w:r>
              <w:rPr>
                <w:sz w:val="20"/>
              </w:rPr>
              <w:t>the</w:t>
            </w:r>
            <w:r>
              <w:rPr>
                <w:spacing w:val="-4"/>
                <w:sz w:val="20"/>
              </w:rPr>
              <w:t xml:space="preserve"> </w:t>
            </w:r>
            <w:r>
              <w:rPr>
                <w:sz w:val="20"/>
              </w:rPr>
              <w:t>student</w:t>
            </w:r>
            <w:r>
              <w:rPr>
                <w:spacing w:val="-2"/>
                <w:sz w:val="20"/>
              </w:rPr>
              <w:t xml:space="preserve"> experience.</w:t>
            </w:r>
          </w:p>
          <w:p w14:paraId="318E3323" w14:textId="77777777" w:rsidR="00ED76CF" w:rsidRDefault="00D479C4">
            <w:pPr>
              <w:pStyle w:val="TableParagraph"/>
              <w:numPr>
                <w:ilvl w:val="0"/>
                <w:numId w:val="10"/>
              </w:numPr>
              <w:tabs>
                <w:tab w:val="left" w:pos="400"/>
                <w:tab w:val="left" w:pos="402"/>
              </w:tabs>
              <w:ind w:left="402" w:right="83"/>
              <w:rPr>
                <w:sz w:val="20"/>
              </w:rPr>
            </w:pPr>
            <w:r>
              <w:rPr>
                <w:sz w:val="20"/>
              </w:rPr>
              <w:t xml:space="preserve">Accepts personal responsibility for the ongoing quality and enhancement of own </w:t>
            </w:r>
            <w:r>
              <w:rPr>
                <w:spacing w:val="-2"/>
                <w:sz w:val="20"/>
              </w:rPr>
              <w:t>work.</w:t>
            </w:r>
          </w:p>
          <w:p w14:paraId="374C857B" w14:textId="77777777" w:rsidR="00ED76CF" w:rsidRDefault="00D479C4">
            <w:pPr>
              <w:pStyle w:val="TableParagraph"/>
              <w:numPr>
                <w:ilvl w:val="0"/>
                <w:numId w:val="10"/>
              </w:numPr>
              <w:tabs>
                <w:tab w:val="left" w:pos="401"/>
              </w:tabs>
              <w:spacing w:before="39"/>
              <w:ind w:left="401" w:hanging="282"/>
              <w:rPr>
                <w:sz w:val="20"/>
              </w:rPr>
            </w:pPr>
            <w:r>
              <w:rPr>
                <w:sz w:val="20"/>
              </w:rPr>
              <w:t>Displays</w:t>
            </w:r>
            <w:r>
              <w:rPr>
                <w:spacing w:val="-6"/>
                <w:sz w:val="20"/>
              </w:rPr>
              <w:t xml:space="preserve"> </w:t>
            </w:r>
            <w:r>
              <w:rPr>
                <w:sz w:val="20"/>
              </w:rPr>
              <w:t>a</w:t>
            </w:r>
            <w:r>
              <w:rPr>
                <w:spacing w:val="-5"/>
                <w:sz w:val="20"/>
              </w:rPr>
              <w:t xml:space="preserve"> </w:t>
            </w:r>
            <w:r>
              <w:rPr>
                <w:sz w:val="20"/>
              </w:rPr>
              <w:t>positive,</w:t>
            </w:r>
            <w:r>
              <w:rPr>
                <w:spacing w:val="-5"/>
                <w:sz w:val="20"/>
              </w:rPr>
              <w:t xml:space="preserve"> </w:t>
            </w:r>
            <w:r>
              <w:rPr>
                <w:sz w:val="20"/>
              </w:rPr>
              <w:t>responsive,</w:t>
            </w:r>
            <w:r>
              <w:rPr>
                <w:spacing w:val="-4"/>
                <w:sz w:val="20"/>
              </w:rPr>
              <w:t xml:space="preserve"> </w:t>
            </w:r>
            <w:r>
              <w:rPr>
                <w:sz w:val="20"/>
              </w:rPr>
              <w:t>‘can</w:t>
            </w:r>
            <w:r>
              <w:rPr>
                <w:spacing w:val="-5"/>
                <w:sz w:val="20"/>
              </w:rPr>
              <w:t xml:space="preserve"> </w:t>
            </w:r>
            <w:r>
              <w:rPr>
                <w:sz w:val="20"/>
              </w:rPr>
              <w:t>do’</w:t>
            </w:r>
            <w:r>
              <w:rPr>
                <w:spacing w:val="-4"/>
                <w:sz w:val="20"/>
              </w:rPr>
              <w:t xml:space="preserve"> </w:t>
            </w:r>
            <w:r>
              <w:rPr>
                <w:spacing w:val="-2"/>
                <w:sz w:val="20"/>
              </w:rPr>
              <w:t>attitude.</w:t>
            </w:r>
          </w:p>
          <w:p w14:paraId="0DA98944" w14:textId="77777777" w:rsidR="00ED76CF" w:rsidRDefault="00D479C4">
            <w:pPr>
              <w:pStyle w:val="TableParagraph"/>
              <w:numPr>
                <w:ilvl w:val="0"/>
                <w:numId w:val="10"/>
              </w:numPr>
              <w:tabs>
                <w:tab w:val="left" w:pos="401"/>
              </w:tabs>
              <w:ind w:left="401" w:hanging="282"/>
              <w:rPr>
                <w:sz w:val="20"/>
              </w:rPr>
            </w:pPr>
            <w:r>
              <w:rPr>
                <w:sz w:val="20"/>
              </w:rPr>
              <w:t>Demonstrates</w:t>
            </w:r>
            <w:r>
              <w:rPr>
                <w:spacing w:val="-5"/>
                <w:sz w:val="20"/>
              </w:rPr>
              <w:t xml:space="preserve"> </w:t>
            </w:r>
            <w:r>
              <w:rPr>
                <w:sz w:val="20"/>
              </w:rPr>
              <w:t>a</w:t>
            </w:r>
            <w:r>
              <w:rPr>
                <w:spacing w:val="-5"/>
                <w:sz w:val="20"/>
              </w:rPr>
              <w:t xml:space="preserve"> </w:t>
            </w:r>
            <w:r>
              <w:rPr>
                <w:sz w:val="20"/>
              </w:rPr>
              <w:t>strong</w:t>
            </w:r>
            <w:r>
              <w:rPr>
                <w:spacing w:val="-5"/>
                <w:sz w:val="20"/>
              </w:rPr>
              <w:t xml:space="preserve"> </w:t>
            </w:r>
            <w:r>
              <w:rPr>
                <w:sz w:val="20"/>
              </w:rPr>
              <w:t>commitment</w:t>
            </w:r>
            <w:r>
              <w:rPr>
                <w:spacing w:val="-5"/>
                <w:sz w:val="20"/>
              </w:rPr>
              <w:t xml:space="preserve"> </w:t>
            </w:r>
            <w:r>
              <w:rPr>
                <w:sz w:val="20"/>
              </w:rPr>
              <w:t>to</w:t>
            </w:r>
            <w:r>
              <w:rPr>
                <w:spacing w:val="-5"/>
                <w:sz w:val="20"/>
              </w:rPr>
              <w:t xml:space="preserve"> </w:t>
            </w:r>
            <w:r>
              <w:rPr>
                <w:sz w:val="20"/>
              </w:rPr>
              <w:t>continuous</w:t>
            </w:r>
            <w:r>
              <w:rPr>
                <w:spacing w:val="-4"/>
                <w:sz w:val="20"/>
              </w:rPr>
              <w:t xml:space="preserve"> </w:t>
            </w:r>
            <w:r>
              <w:rPr>
                <w:spacing w:val="-2"/>
                <w:sz w:val="20"/>
              </w:rPr>
              <w:t>improvement.</w:t>
            </w:r>
          </w:p>
        </w:tc>
      </w:tr>
      <w:tr w:rsidR="00ED76CF" w14:paraId="18B56EF1" w14:textId="77777777">
        <w:trPr>
          <w:trHeight w:val="1853"/>
          <w:tblCellSpacing w:w="22" w:type="dxa"/>
        </w:trPr>
        <w:tc>
          <w:tcPr>
            <w:tcW w:w="2224" w:type="dxa"/>
            <w:vMerge/>
            <w:tcBorders>
              <w:top w:val="nil"/>
              <w:right w:val="nil"/>
            </w:tcBorders>
            <w:shd w:val="clear" w:color="auto" w:fill="B6DDE8"/>
          </w:tcPr>
          <w:p w14:paraId="75A042CF" w14:textId="77777777" w:rsidR="00ED76CF" w:rsidRDefault="00ED76CF">
            <w:pPr>
              <w:rPr>
                <w:sz w:val="2"/>
                <w:szCs w:val="2"/>
              </w:rPr>
            </w:pPr>
          </w:p>
        </w:tc>
        <w:tc>
          <w:tcPr>
            <w:tcW w:w="7605" w:type="dxa"/>
            <w:tcBorders>
              <w:top w:val="nil"/>
              <w:left w:val="nil"/>
              <w:bottom w:val="nil"/>
            </w:tcBorders>
            <w:shd w:val="clear" w:color="auto" w:fill="DAEDF3"/>
          </w:tcPr>
          <w:p w14:paraId="202FEF38" w14:textId="77777777" w:rsidR="00ED76CF" w:rsidRDefault="00D479C4">
            <w:pPr>
              <w:pStyle w:val="TableParagraph"/>
              <w:spacing w:before="120"/>
              <w:ind w:left="86"/>
              <w:rPr>
                <w:b/>
                <w:sz w:val="20"/>
              </w:rPr>
            </w:pPr>
            <w:r>
              <w:rPr>
                <w:b/>
                <w:color w:val="626366"/>
                <w:sz w:val="20"/>
              </w:rPr>
              <w:t>Navigating</w:t>
            </w:r>
            <w:r>
              <w:rPr>
                <w:b/>
                <w:color w:val="626366"/>
                <w:spacing w:val="-6"/>
                <w:sz w:val="20"/>
              </w:rPr>
              <w:t xml:space="preserve"> </w:t>
            </w:r>
            <w:r>
              <w:rPr>
                <w:b/>
                <w:color w:val="626366"/>
                <w:spacing w:val="-2"/>
                <w:sz w:val="20"/>
              </w:rPr>
              <w:t>Change:</w:t>
            </w:r>
          </w:p>
          <w:p w14:paraId="69F90019" w14:textId="77777777" w:rsidR="00ED76CF" w:rsidRDefault="00D479C4">
            <w:pPr>
              <w:pStyle w:val="TableParagraph"/>
              <w:numPr>
                <w:ilvl w:val="0"/>
                <w:numId w:val="9"/>
              </w:numPr>
              <w:tabs>
                <w:tab w:val="left" w:pos="401"/>
              </w:tabs>
              <w:spacing w:before="60"/>
              <w:ind w:left="401" w:hanging="282"/>
              <w:rPr>
                <w:sz w:val="20"/>
              </w:rPr>
            </w:pPr>
            <w:r>
              <w:rPr>
                <w:sz w:val="20"/>
              </w:rPr>
              <w:t>Is</w:t>
            </w:r>
            <w:r>
              <w:rPr>
                <w:spacing w:val="-5"/>
                <w:sz w:val="20"/>
              </w:rPr>
              <w:t xml:space="preserve"> </w:t>
            </w:r>
            <w:r>
              <w:rPr>
                <w:sz w:val="20"/>
              </w:rPr>
              <w:t>adaptable</w:t>
            </w:r>
            <w:r>
              <w:rPr>
                <w:spacing w:val="-4"/>
                <w:sz w:val="20"/>
              </w:rPr>
              <w:t xml:space="preserve"> </w:t>
            </w:r>
            <w:r>
              <w:rPr>
                <w:sz w:val="20"/>
              </w:rPr>
              <w:t>in</w:t>
            </w:r>
            <w:r>
              <w:rPr>
                <w:spacing w:val="-4"/>
                <w:sz w:val="20"/>
              </w:rPr>
              <w:t xml:space="preserve"> </w:t>
            </w:r>
            <w:r>
              <w:rPr>
                <w:sz w:val="20"/>
              </w:rPr>
              <w:t>dealing</w:t>
            </w:r>
            <w:r>
              <w:rPr>
                <w:spacing w:val="-4"/>
                <w:sz w:val="20"/>
              </w:rPr>
              <w:t xml:space="preserve"> </w:t>
            </w:r>
            <w:r>
              <w:rPr>
                <w:sz w:val="20"/>
              </w:rPr>
              <w:t>with</w:t>
            </w:r>
            <w:r>
              <w:rPr>
                <w:spacing w:val="-4"/>
                <w:sz w:val="20"/>
              </w:rPr>
              <w:t xml:space="preserve"> </w:t>
            </w:r>
            <w:r>
              <w:rPr>
                <w:sz w:val="20"/>
              </w:rPr>
              <w:t>change</w:t>
            </w:r>
            <w:r>
              <w:rPr>
                <w:spacing w:val="-4"/>
                <w:sz w:val="20"/>
              </w:rPr>
              <w:t xml:space="preserve"> </w:t>
            </w:r>
            <w:r>
              <w:rPr>
                <w:sz w:val="20"/>
              </w:rPr>
              <w:t>both</w:t>
            </w:r>
            <w:r>
              <w:rPr>
                <w:spacing w:val="-5"/>
                <w:sz w:val="20"/>
              </w:rPr>
              <w:t xml:space="preserve"> </w:t>
            </w:r>
            <w:r>
              <w:rPr>
                <w:sz w:val="20"/>
              </w:rPr>
              <w:t>personally</w:t>
            </w:r>
            <w:r>
              <w:rPr>
                <w:spacing w:val="-3"/>
                <w:sz w:val="20"/>
              </w:rPr>
              <w:t xml:space="preserve"> </w:t>
            </w:r>
            <w:r>
              <w:rPr>
                <w:sz w:val="20"/>
              </w:rPr>
              <w:t>and</w:t>
            </w:r>
            <w:r>
              <w:rPr>
                <w:spacing w:val="-3"/>
                <w:sz w:val="20"/>
              </w:rPr>
              <w:t xml:space="preserve"> </w:t>
            </w:r>
            <w:r>
              <w:rPr>
                <w:spacing w:val="-2"/>
                <w:sz w:val="20"/>
              </w:rPr>
              <w:t>professionally.</w:t>
            </w:r>
          </w:p>
          <w:p w14:paraId="1085A73C" w14:textId="77777777" w:rsidR="00ED76CF" w:rsidRDefault="00D479C4">
            <w:pPr>
              <w:pStyle w:val="TableParagraph"/>
              <w:numPr>
                <w:ilvl w:val="0"/>
                <w:numId w:val="9"/>
              </w:numPr>
              <w:tabs>
                <w:tab w:val="left" w:pos="401"/>
              </w:tabs>
              <w:spacing w:before="39"/>
              <w:ind w:left="401" w:hanging="282"/>
              <w:rPr>
                <w:sz w:val="20"/>
              </w:rPr>
            </w:pPr>
            <w:r>
              <w:rPr>
                <w:sz w:val="20"/>
              </w:rPr>
              <w:t>Knows</w:t>
            </w:r>
            <w:r>
              <w:rPr>
                <w:spacing w:val="-6"/>
                <w:sz w:val="20"/>
              </w:rPr>
              <w:t xml:space="preserve"> </w:t>
            </w:r>
            <w:r>
              <w:rPr>
                <w:sz w:val="20"/>
              </w:rPr>
              <w:t>how</w:t>
            </w:r>
            <w:r>
              <w:rPr>
                <w:spacing w:val="-3"/>
                <w:sz w:val="20"/>
              </w:rPr>
              <w:t xml:space="preserve"> </w:t>
            </w:r>
            <w:r>
              <w:rPr>
                <w:sz w:val="20"/>
              </w:rPr>
              <w:t>to</w:t>
            </w:r>
            <w:r>
              <w:rPr>
                <w:spacing w:val="-4"/>
                <w:sz w:val="20"/>
              </w:rPr>
              <w:t xml:space="preserve"> </w:t>
            </w:r>
            <w:r>
              <w:rPr>
                <w:sz w:val="20"/>
              </w:rPr>
              <w:t>pro-actively</w:t>
            </w:r>
            <w:r>
              <w:rPr>
                <w:spacing w:val="-4"/>
                <w:sz w:val="20"/>
              </w:rPr>
              <w:t xml:space="preserve"> </w:t>
            </w:r>
            <w:r>
              <w:rPr>
                <w:sz w:val="20"/>
              </w:rPr>
              <w:t>challenge</w:t>
            </w:r>
            <w:r>
              <w:rPr>
                <w:spacing w:val="-4"/>
                <w:sz w:val="20"/>
              </w:rPr>
              <w:t xml:space="preserve"> </w:t>
            </w:r>
            <w:r>
              <w:rPr>
                <w:sz w:val="20"/>
              </w:rPr>
              <w:t>the</w:t>
            </w:r>
            <w:r>
              <w:rPr>
                <w:spacing w:val="-4"/>
                <w:sz w:val="20"/>
              </w:rPr>
              <w:t xml:space="preserve"> </w:t>
            </w:r>
            <w:r>
              <w:rPr>
                <w:sz w:val="20"/>
              </w:rPr>
              <w:t>status</w:t>
            </w:r>
            <w:r>
              <w:rPr>
                <w:spacing w:val="-3"/>
                <w:sz w:val="20"/>
              </w:rPr>
              <w:t xml:space="preserve"> </w:t>
            </w:r>
            <w:r>
              <w:rPr>
                <w:sz w:val="20"/>
              </w:rPr>
              <w:t>quo</w:t>
            </w:r>
            <w:r>
              <w:rPr>
                <w:spacing w:val="-5"/>
                <w:sz w:val="20"/>
              </w:rPr>
              <w:t xml:space="preserve"> </w:t>
            </w:r>
            <w:r>
              <w:rPr>
                <w:sz w:val="20"/>
              </w:rPr>
              <w:t>while</w:t>
            </w:r>
            <w:r>
              <w:rPr>
                <w:spacing w:val="-4"/>
                <w:sz w:val="20"/>
              </w:rPr>
              <w:t xml:space="preserve"> </w:t>
            </w:r>
            <w:r>
              <w:rPr>
                <w:sz w:val="20"/>
              </w:rPr>
              <w:t>respecting</w:t>
            </w:r>
            <w:r>
              <w:rPr>
                <w:spacing w:val="-3"/>
                <w:sz w:val="20"/>
              </w:rPr>
              <w:t xml:space="preserve"> </w:t>
            </w:r>
            <w:r>
              <w:rPr>
                <w:sz w:val="20"/>
              </w:rPr>
              <w:t>the</w:t>
            </w:r>
            <w:r>
              <w:rPr>
                <w:spacing w:val="-4"/>
                <w:sz w:val="20"/>
              </w:rPr>
              <w:t xml:space="preserve"> </w:t>
            </w:r>
            <w:r>
              <w:rPr>
                <w:spacing w:val="-2"/>
                <w:sz w:val="20"/>
              </w:rPr>
              <w:t>past.</w:t>
            </w:r>
          </w:p>
          <w:p w14:paraId="726D6EB4" w14:textId="77777777" w:rsidR="00ED76CF" w:rsidRDefault="00D479C4">
            <w:pPr>
              <w:pStyle w:val="TableParagraph"/>
              <w:numPr>
                <w:ilvl w:val="0"/>
                <w:numId w:val="9"/>
              </w:numPr>
              <w:tabs>
                <w:tab w:val="left" w:pos="400"/>
                <w:tab w:val="left" w:pos="402"/>
              </w:tabs>
              <w:ind w:left="402" w:right="83"/>
              <w:rPr>
                <w:sz w:val="20"/>
              </w:rPr>
            </w:pPr>
            <w:r>
              <w:rPr>
                <w:sz w:val="20"/>
              </w:rPr>
              <w:t>Provides</w:t>
            </w:r>
            <w:r>
              <w:rPr>
                <w:spacing w:val="-1"/>
                <w:sz w:val="20"/>
              </w:rPr>
              <w:t xml:space="preserve"> </w:t>
            </w:r>
            <w:r>
              <w:rPr>
                <w:sz w:val="20"/>
              </w:rPr>
              <w:t>the</w:t>
            </w:r>
            <w:r>
              <w:rPr>
                <w:spacing w:val="-2"/>
                <w:sz w:val="20"/>
              </w:rPr>
              <w:t xml:space="preserve"> </w:t>
            </w:r>
            <w:r>
              <w:rPr>
                <w:sz w:val="20"/>
              </w:rPr>
              <w:t>necessary</w:t>
            </w:r>
            <w:r>
              <w:rPr>
                <w:spacing w:val="-2"/>
                <w:sz w:val="20"/>
              </w:rPr>
              <w:t xml:space="preserve"> </w:t>
            </w:r>
            <w:r>
              <w:rPr>
                <w:sz w:val="20"/>
              </w:rPr>
              <w:t>direction</w:t>
            </w:r>
            <w:r>
              <w:rPr>
                <w:spacing w:val="-2"/>
                <w:sz w:val="20"/>
              </w:rPr>
              <w:t xml:space="preserve"> </w:t>
            </w:r>
            <w:r>
              <w:rPr>
                <w:sz w:val="20"/>
              </w:rPr>
              <w:t>and</w:t>
            </w:r>
            <w:r>
              <w:rPr>
                <w:spacing w:val="-1"/>
                <w:sz w:val="20"/>
              </w:rPr>
              <w:t xml:space="preserve"> </w:t>
            </w:r>
            <w:r>
              <w:rPr>
                <w:sz w:val="20"/>
              </w:rPr>
              <w:t>impetus</w:t>
            </w:r>
            <w:r>
              <w:rPr>
                <w:spacing w:val="-1"/>
                <w:sz w:val="20"/>
              </w:rPr>
              <w:t xml:space="preserve"> </w:t>
            </w:r>
            <w:r>
              <w:rPr>
                <w:sz w:val="20"/>
              </w:rPr>
              <w:t>in</w:t>
            </w:r>
            <w:r>
              <w:rPr>
                <w:spacing w:val="-1"/>
                <w:sz w:val="20"/>
              </w:rPr>
              <w:t xml:space="preserve"> </w:t>
            </w:r>
            <w:r>
              <w:rPr>
                <w:sz w:val="20"/>
              </w:rPr>
              <w:t>leading</w:t>
            </w:r>
            <w:r>
              <w:rPr>
                <w:spacing w:val="-1"/>
                <w:sz w:val="20"/>
              </w:rPr>
              <w:t xml:space="preserve"> </w:t>
            </w:r>
            <w:r>
              <w:rPr>
                <w:sz w:val="20"/>
              </w:rPr>
              <w:t>others</w:t>
            </w:r>
            <w:r>
              <w:rPr>
                <w:spacing w:val="-2"/>
                <w:sz w:val="20"/>
              </w:rPr>
              <w:t xml:space="preserve"> </w:t>
            </w:r>
            <w:r>
              <w:rPr>
                <w:sz w:val="20"/>
              </w:rPr>
              <w:t>to</w:t>
            </w:r>
            <w:r>
              <w:rPr>
                <w:spacing w:val="-1"/>
                <w:sz w:val="20"/>
              </w:rPr>
              <w:t xml:space="preserve"> </w:t>
            </w:r>
            <w:r>
              <w:rPr>
                <w:sz w:val="20"/>
              </w:rPr>
              <w:t>change,</w:t>
            </w:r>
            <w:r>
              <w:rPr>
                <w:spacing w:val="-2"/>
                <w:sz w:val="20"/>
              </w:rPr>
              <w:t xml:space="preserve"> </w:t>
            </w:r>
            <w:r>
              <w:rPr>
                <w:sz w:val="20"/>
              </w:rPr>
              <w:t>being sensitive to the impact of change on others.</w:t>
            </w:r>
          </w:p>
          <w:p w14:paraId="6B3CDB49" w14:textId="77777777" w:rsidR="00ED76CF" w:rsidRDefault="00D479C4">
            <w:pPr>
              <w:pStyle w:val="TableParagraph"/>
              <w:numPr>
                <w:ilvl w:val="0"/>
                <w:numId w:val="9"/>
              </w:numPr>
              <w:tabs>
                <w:tab w:val="left" w:pos="401"/>
              </w:tabs>
              <w:ind w:left="401" w:hanging="282"/>
              <w:rPr>
                <w:sz w:val="20"/>
              </w:rPr>
            </w:pPr>
            <w:r>
              <w:rPr>
                <w:sz w:val="20"/>
              </w:rPr>
              <w:t>Forecasts</w:t>
            </w:r>
            <w:r>
              <w:rPr>
                <w:spacing w:val="-4"/>
                <w:sz w:val="20"/>
              </w:rPr>
              <w:t xml:space="preserve"> </w:t>
            </w:r>
            <w:r>
              <w:rPr>
                <w:sz w:val="20"/>
              </w:rPr>
              <w:t>changes</w:t>
            </w:r>
            <w:r>
              <w:rPr>
                <w:spacing w:val="-2"/>
                <w:sz w:val="20"/>
              </w:rPr>
              <w:t xml:space="preserve"> </w:t>
            </w:r>
            <w:r>
              <w:rPr>
                <w:sz w:val="20"/>
              </w:rPr>
              <w:t>in</w:t>
            </w:r>
            <w:r>
              <w:rPr>
                <w:spacing w:val="-3"/>
                <w:sz w:val="20"/>
              </w:rPr>
              <w:t xml:space="preserve"> </w:t>
            </w:r>
            <w:r>
              <w:rPr>
                <w:sz w:val="20"/>
              </w:rPr>
              <w:t>the</w:t>
            </w:r>
            <w:r>
              <w:rPr>
                <w:spacing w:val="-4"/>
                <w:sz w:val="20"/>
              </w:rPr>
              <w:t xml:space="preserve"> </w:t>
            </w:r>
            <w:r>
              <w:rPr>
                <w:sz w:val="20"/>
              </w:rPr>
              <w:t>market</w:t>
            </w:r>
            <w:r>
              <w:rPr>
                <w:spacing w:val="-3"/>
                <w:sz w:val="20"/>
              </w:rPr>
              <w:t xml:space="preserve"> </w:t>
            </w:r>
            <w:r>
              <w:rPr>
                <w:sz w:val="20"/>
              </w:rPr>
              <w:t>or</w:t>
            </w:r>
            <w:r>
              <w:rPr>
                <w:spacing w:val="-2"/>
                <w:sz w:val="20"/>
              </w:rPr>
              <w:t xml:space="preserve"> environment.</w:t>
            </w:r>
          </w:p>
        </w:tc>
      </w:tr>
      <w:tr w:rsidR="00ED76CF" w14:paraId="7D135B99" w14:textId="77777777">
        <w:trPr>
          <w:trHeight w:val="1056"/>
          <w:tblCellSpacing w:w="22" w:type="dxa"/>
        </w:trPr>
        <w:tc>
          <w:tcPr>
            <w:tcW w:w="2224" w:type="dxa"/>
            <w:vMerge/>
            <w:tcBorders>
              <w:top w:val="nil"/>
              <w:right w:val="nil"/>
            </w:tcBorders>
            <w:shd w:val="clear" w:color="auto" w:fill="B6DDE8"/>
          </w:tcPr>
          <w:p w14:paraId="036DCAED" w14:textId="77777777" w:rsidR="00ED76CF" w:rsidRDefault="00ED76CF">
            <w:pPr>
              <w:rPr>
                <w:sz w:val="2"/>
                <w:szCs w:val="2"/>
              </w:rPr>
            </w:pPr>
          </w:p>
        </w:tc>
        <w:tc>
          <w:tcPr>
            <w:tcW w:w="7605" w:type="dxa"/>
            <w:tcBorders>
              <w:top w:val="nil"/>
              <w:left w:val="nil"/>
              <w:bottom w:val="nil"/>
            </w:tcBorders>
            <w:shd w:val="clear" w:color="auto" w:fill="DAEDF3"/>
          </w:tcPr>
          <w:p w14:paraId="260EA27E" w14:textId="77777777" w:rsidR="00ED76CF" w:rsidRDefault="00D479C4">
            <w:pPr>
              <w:pStyle w:val="TableParagraph"/>
              <w:spacing w:before="121"/>
              <w:ind w:left="86"/>
              <w:rPr>
                <w:b/>
                <w:sz w:val="20"/>
              </w:rPr>
            </w:pPr>
            <w:r>
              <w:rPr>
                <w:b/>
                <w:color w:val="626366"/>
                <w:sz w:val="20"/>
              </w:rPr>
              <w:t>Flexible</w:t>
            </w:r>
            <w:r>
              <w:rPr>
                <w:b/>
                <w:color w:val="626366"/>
                <w:spacing w:val="-4"/>
                <w:sz w:val="20"/>
              </w:rPr>
              <w:t xml:space="preserve"> </w:t>
            </w:r>
            <w:r>
              <w:rPr>
                <w:b/>
                <w:color w:val="626366"/>
                <w:spacing w:val="-2"/>
                <w:sz w:val="20"/>
              </w:rPr>
              <w:t>Thinking:</w:t>
            </w:r>
          </w:p>
          <w:p w14:paraId="1A7C7EB0" w14:textId="77777777" w:rsidR="00ED76CF" w:rsidRDefault="00D479C4">
            <w:pPr>
              <w:pStyle w:val="TableParagraph"/>
              <w:numPr>
                <w:ilvl w:val="0"/>
                <w:numId w:val="8"/>
              </w:numPr>
              <w:tabs>
                <w:tab w:val="left" w:pos="401"/>
              </w:tabs>
              <w:spacing w:before="59"/>
              <w:ind w:left="401" w:hanging="282"/>
              <w:rPr>
                <w:sz w:val="20"/>
              </w:rPr>
            </w:pPr>
            <w:r>
              <w:rPr>
                <w:sz w:val="20"/>
              </w:rPr>
              <w:t>Implements</w:t>
            </w:r>
            <w:r>
              <w:rPr>
                <w:spacing w:val="-6"/>
                <w:sz w:val="20"/>
              </w:rPr>
              <w:t xml:space="preserve"> </w:t>
            </w:r>
            <w:r>
              <w:rPr>
                <w:sz w:val="20"/>
              </w:rPr>
              <w:t>creative</w:t>
            </w:r>
            <w:r>
              <w:rPr>
                <w:spacing w:val="-5"/>
                <w:sz w:val="20"/>
              </w:rPr>
              <w:t xml:space="preserve"> </w:t>
            </w:r>
            <w:r>
              <w:rPr>
                <w:sz w:val="20"/>
              </w:rPr>
              <w:t>solutions</w:t>
            </w:r>
            <w:r>
              <w:rPr>
                <w:spacing w:val="-4"/>
                <w:sz w:val="20"/>
              </w:rPr>
              <w:t xml:space="preserve"> </w:t>
            </w:r>
            <w:r>
              <w:rPr>
                <w:sz w:val="20"/>
              </w:rPr>
              <w:t>to</w:t>
            </w:r>
            <w:r>
              <w:rPr>
                <w:spacing w:val="-4"/>
                <w:sz w:val="20"/>
              </w:rPr>
              <w:t xml:space="preserve"> </w:t>
            </w:r>
            <w:r>
              <w:rPr>
                <w:spacing w:val="-2"/>
                <w:sz w:val="20"/>
              </w:rPr>
              <w:t>problems.</w:t>
            </w:r>
          </w:p>
          <w:p w14:paraId="3514E148" w14:textId="77777777" w:rsidR="00ED76CF" w:rsidRDefault="00D479C4">
            <w:pPr>
              <w:pStyle w:val="TableParagraph"/>
              <w:numPr>
                <w:ilvl w:val="0"/>
                <w:numId w:val="8"/>
              </w:numPr>
              <w:tabs>
                <w:tab w:val="left" w:pos="401"/>
              </w:tabs>
              <w:spacing w:before="40"/>
              <w:ind w:left="401" w:hanging="282"/>
              <w:rPr>
                <w:sz w:val="20"/>
              </w:rPr>
            </w:pPr>
            <w:r>
              <w:rPr>
                <w:sz w:val="20"/>
              </w:rPr>
              <w:t>Thinks</w:t>
            </w:r>
            <w:r>
              <w:rPr>
                <w:spacing w:val="-5"/>
                <w:sz w:val="20"/>
              </w:rPr>
              <w:t xml:space="preserve"> </w:t>
            </w:r>
            <w:r>
              <w:rPr>
                <w:sz w:val="20"/>
              </w:rPr>
              <w:t>strategically</w:t>
            </w:r>
            <w:r>
              <w:rPr>
                <w:spacing w:val="-4"/>
                <w:sz w:val="20"/>
              </w:rPr>
              <w:t xml:space="preserve"> </w:t>
            </w:r>
            <w:r>
              <w:rPr>
                <w:sz w:val="20"/>
              </w:rPr>
              <w:t>and</w:t>
            </w:r>
            <w:r>
              <w:rPr>
                <w:spacing w:val="-5"/>
                <w:sz w:val="20"/>
              </w:rPr>
              <w:t xml:space="preserve"> </w:t>
            </w:r>
            <w:r>
              <w:rPr>
                <w:sz w:val="20"/>
              </w:rPr>
              <w:t>with</w:t>
            </w:r>
            <w:r>
              <w:rPr>
                <w:spacing w:val="-5"/>
                <w:sz w:val="20"/>
              </w:rPr>
              <w:t xml:space="preserve"> </w:t>
            </w:r>
            <w:r>
              <w:rPr>
                <w:sz w:val="20"/>
              </w:rPr>
              <w:t>business</w:t>
            </w:r>
            <w:r>
              <w:rPr>
                <w:spacing w:val="-3"/>
                <w:sz w:val="20"/>
              </w:rPr>
              <w:t xml:space="preserve"> </w:t>
            </w:r>
            <w:r>
              <w:rPr>
                <w:spacing w:val="-2"/>
                <w:sz w:val="20"/>
              </w:rPr>
              <w:t>acumen.</w:t>
            </w:r>
          </w:p>
        </w:tc>
      </w:tr>
      <w:tr w:rsidR="00ED76CF" w14:paraId="73AEF0CD" w14:textId="77777777">
        <w:trPr>
          <w:trHeight w:val="3073"/>
          <w:tblCellSpacing w:w="22" w:type="dxa"/>
        </w:trPr>
        <w:tc>
          <w:tcPr>
            <w:tcW w:w="2224" w:type="dxa"/>
            <w:vMerge/>
            <w:tcBorders>
              <w:top w:val="nil"/>
              <w:right w:val="nil"/>
            </w:tcBorders>
            <w:shd w:val="clear" w:color="auto" w:fill="B6DDE8"/>
          </w:tcPr>
          <w:p w14:paraId="6AADF19E" w14:textId="77777777" w:rsidR="00ED76CF" w:rsidRDefault="00ED76CF">
            <w:pPr>
              <w:rPr>
                <w:sz w:val="2"/>
                <w:szCs w:val="2"/>
              </w:rPr>
            </w:pPr>
          </w:p>
        </w:tc>
        <w:tc>
          <w:tcPr>
            <w:tcW w:w="7605" w:type="dxa"/>
            <w:tcBorders>
              <w:top w:val="nil"/>
              <w:left w:val="nil"/>
              <w:bottom w:val="nil"/>
            </w:tcBorders>
            <w:shd w:val="clear" w:color="auto" w:fill="DAEDF3"/>
          </w:tcPr>
          <w:p w14:paraId="2E1B301D" w14:textId="77777777" w:rsidR="00ED76CF" w:rsidRDefault="00D479C4">
            <w:pPr>
              <w:pStyle w:val="TableParagraph"/>
              <w:spacing w:before="121"/>
              <w:ind w:left="86"/>
              <w:rPr>
                <w:b/>
                <w:sz w:val="20"/>
              </w:rPr>
            </w:pPr>
            <w:r>
              <w:rPr>
                <w:b/>
                <w:color w:val="626366"/>
                <w:sz w:val="20"/>
              </w:rPr>
              <w:t>Generic</w:t>
            </w:r>
            <w:r>
              <w:rPr>
                <w:b/>
                <w:color w:val="626366"/>
                <w:spacing w:val="-4"/>
                <w:sz w:val="20"/>
              </w:rPr>
              <w:t xml:space="preserve"> </w:t>
            </w:r>
            <w:r>
              <w:rPr>
                <w:b/>
                <w:color w:val="626366"/>
                <w:sz w:val="20"/>
              </w:rPr>
              <w:t>(HERA)</w:t>
            </w:r>
            <w:r>
              <w:rPr>
                <w:b/>
                <w:color w:val="626366"/>
                <w:spacing w:val="-2"/>
                <w:sz w:val="20"/>
              </w:rPr>
              <w:t xml:space="preserve"> Competencies</w:t>
            </w:r>
          </w:p>
          <w:p w14:paraId="641189B9" w14:textId="77777777" w:rsidR="00ED76CF" w:rsidRDefault="00ED76CF">
            <w:pPr>
              <w:pStyle w:val="TableParagraph"/>
              <w:spacing w:before="11"/>
              <w:ind w:left="0"/>
              <w:rPr>
                <w:sz w:val="20"/>
              </w:rPr>
            </w:pPr>
          </w:p>
          <w:p w14:paraId="0FDD5919" w14:textId="77777777" w:rsidR="00ED76CF" w:rsidRDefault="00D479C4">
            <w:pPr>
              <w:pStyle w:val="TableParagraph"/>
              <w:spacing w:before="0"/>
              <w:ind w:left="86"/>
              <w:rPr>
                <w:b/>
                <w:sz w:val="20"/>
              </w:rPr>
            </w:pPr>
            <w:r>
              <w:rPr>
                <w:b/>
                <w:color w:val="626366"/>
                <w:sz w:val="20"/>
              </w:rPr>
              <w:t>Team</w:t>
            </w:r>
            <w:r>
              <w:rPr>
                <w:b/>
                <w:color w:val="626366"/>
                <w:spacing w:val="-3"/>
                <w:sz w:val="20"/>
              </w:rPr>
              <w:t xml:space="preserve"> </w:t>
            </w:r>
            <w:r>
              <w:rPr>
                <w:b/>
                <w:color w:val="626366"/>
                <w:spacing w:val="-2"/>
                <w:sz w:val="20"/>
              </w:rPr>
              <w:t>Leadership:</w:t>
            </w:r>
          </w:p>
          <w:p w14:paraId="39AFD439" w14:textId="77777777" w:rsidR="00ED76CF" w:rsidRDefault="00D479C4">
            <w:pPr>
              <w:pStyle w:val="TableParagraph"/>
              <w:numPr>
                <w:ilvl w:val="0"/>
                <w:numId w:val="7"/>
              </w:numPr>
              <w:tabs>
                <w:tab w:val="left" w:pos="400"/>
                <w:tab w:val="left" w:pos="402"/>
              </w:tabs>
              <w:spacing w:before="119"/>
              <w:ind w:left="402" w:right="84"/>
              <w:rPr>
                <w:sz w:val="20"/>
              </w:rPr>
            </w:pPr>
            <w:r>
              <w:rPr>
                <w:sz w:val="20"/>
              </w:rPr>
              <w:t>Creates a culture that facilitates and promotes partnership working and rewards achievement from united effort as well as individual success.</w:t>
            </w:r>
          </w:p>
          <w:p w14:paraId="296D54C4" w14:textId="77777777" w:rsidR="00ED76CF" w:rsidRDefault="00D479C4">
            <w:pPr>
              <w:pStyle w:val="TableParagraph"/>
              <w:numPr>
                <w:ilvl w:val="0"/>
                <w:numId w:val="7"/>
              </w:numPr>
              <w:tabs>
                <w:tab w:val="left" w:pos="400"/>
                <w:tab w:val="left" w:pos="402"/>
              </w:tabs>
              <w:ind w:left="402" w:right="84"/>
              <w:rPr>
                <w:sz w:val="20"/>
              </w:rPr>
            </w:pPr>
            <w:r>
              <w:rPr>
                <w:sz w:val="20"/>
              </w:rPr>
              <w:t>Finds ways to improve individual and team performance through learning and</w:t>
            </w:r>
            <w:r>
              <w:rPr>
                <w:spacing w:val="40"/>
                <w:sz w:val="20"/>
              </w:rPr>
              <w:t xml:space="preserve"> </w:t>
            </w:r>
            <w:r>
              <w:rPr>
                <w:spacing w:val="-2"/>
                <w:sz w:val="20"/>
              </w:rPr>
              <w:t>development.</w:t>
            </w:r>
          </w:p>
          <w:p w14:paraId="6259B6AC" w14:textId="77777777" w:rsidR="00ED76CF" w:rsidRDefault="00D479C4">
            <w:pPr>
              <w:pStyle w:val="TableParagraph"/>
              <w:numPr>
                <w:ilvl w:val="0"/>
                <w:numId w:val="7"/>
              </w:numPr>
              <w:tabs>
                <w:tab w:val="left" w:pos="400"/>
                <w:tab w:val="left" w:pos="402"/>
              </w:tabs>
              <w:spacing w:before="39"/>
              <w:ind w:left="402" w:right="85"/>
              <w:rPr>
                <w:sz w:val="20"/>
              </w:rPr>
            </w:pPr>
            <w:r>
              <w:rPr>
                <w:sz w:val="20"/>
              </w:rPr>
              <w:t>Demonstrates the value of learning by being involved in development activities and taking action to meet own needs.</w:t>
            </w:r>
          </w:p>
          <w:p w14:paraId="26C1CBAA" w14:textId="77777777" w:rsidR="00ED76CF" w:rsidRDefault="00D479C4">
            <w:pPr>
              <w:pStyle w:val="TableParagraph"/>
              <w:numPr>
                <w:ilvl w:val="0"/>
                <w:numId w:val="7"/>
              </w:numPr>
              <w:tabs>
                <w:tab w:val="left" w:pos="400"/>
                <w:tab w:val="left" w:pos="402"/>
              </w:tabs>
              <w:spacing w:before="39"/>
              <w:ind w:left="402" w:right="84"/>
              <w:rPr>
                <w:sz w:val="20"/>
              </w:rPr>
            </w:pPr>
            <w:r>
              <w:rPr>
                <w:sz w:val="20"/>
              </w:rPr>
              <w:t>Ensures</w:t>
            </w:r>
            <w:r>
              <w:rPr>
                <w:spacing w:val="-6"/>
                <w:sz w:val="20"/>
              </w:rPr>
              <w:t xml:space="preserve"> </w:t>
            </w:r>
            <w:r>
              <w:rPr>
                <w:sz w:val="20"/>
              </w:rPr>
              <w:t>that</w:t>
            </w:r>
            <w:r>
              <w:rPr>
                <w:spacing w:val="-8"/>
                <w:sz w:val="20"/>
              </w:rPr>
              <w:t xml:space="preserve"> </w:t>
            </w:r>
            <w:r>
              <w:rPr>
                <w:sz w:val="20"/>
              </w:rPr>
              <w:t>projects</w:t>
            </w:r>
            <w:r>
              <w:rPr>
                <w:spacing w:val="-7"/>
                <w:sz w:val="20"/>
              </w:rPr>
              <w:t xml:space="preserve"> </w:t>
            </w:r>
            <w:r>
              <w:rPr>
                <w:sz w:val="20"/>
              </w:rPr>
              <w:t>and</w:t>
            </w:r>
            <w:r>
              <w:rPr>
                <w:spacing w:val="-8"/>
                <w:sz w:val="20"/>
              </w:rPr>
              <w:t xml:space="preserve"> </w:t>
            </w:r>
            <w:r>
              <w:rPr>
                <w:sz w:val="20"/>
              </w:rPr>
              <w:t>incidents</w:t>
            </w:r>
            <w:r>
              <w:rPr>
                <w:spacing w:val="-7"/>
                <w:sz w:val="20"/>
              </w:rPr>
              <w:t xml:space="preserve"> </w:t>
            </w:r>
            <w:r>
              <w:rPr>
                <w:sz w:val="20"/>
              </w:rPr>
              <w:t>are</w:t>
            </w:r>
            <w:r>
              <w:rPr>
                <w:spacing w:val="-9"/>
                <w:sz w:val="20"/>
              </w:rPr>
              <w:t xml:space="preserve"> </w:t>
            </w:r>
            <w:r>
              <w:rPr>
                <w:sz w:val="20"/>
              </w:rPr>
              <w:t>evaluated</w:t>
            </w:r>
            <w:r>
              <w:rPr>
                <w:spacing w:val="-8"/>
                <w:sz w:val="20"/>
              </w:rPr>
              <w:t xml:space="preserve"> </w:t>
            </w:r>
            <w:r>
              <w:rPr>
                <w:sz w:val="20"/>
              </w:rPr>
              <w:t>and</w:t>
            </w:r>
            <w:r>
              <w:rPr>
                <w:spacing w:val="-6"/>
                <w:sz w:val="20"/>
              </w:rPr>
              <w:t xml:space="preserve"> </w:t>
            </w:r>
            <w:r>
              <w:rPr>
                <w:sz w:val="20"/>
              </w:rPr>
              <w:t>that</w:t>
            </w:r>
            <w:r>
              <w:rPr>
                <w:spacing w:val="-7"/>
                <w:sz w:val="20"/>
              </w:rPr>
              <w:t xml:space="preserve"> </w:t>
            </w:r>
            <w:r>
              <w:rPr>
                <w:sz w:val="20"/>
              </w:rPr>
              <w:t>learning</w:t>
            </w:r>
            <w:r>
              <w:rPr>
                <w:spacing w:val="-6"/>
                <w:sz w:val="20"/>
              </w:rPr>
              <w:t xml:space="preserve"> </w:t>
            </w:r>
            <w:r>
              <w:rPr>
                <w:sz w:val="20"/>
              </w:rPr>
              <w:t>from</w:t>
            </w:r>
            <w:r>
              <w:rPr>
                <w:spacing w:val="-8"/>
                <w:sz w:val="20"/>
              </w:rPr>
              <w:t xml:space="preserve"> </w:t>
            </w:r>
            <w:r>
              <w:rPr>
                <w:sz w:val="20"/>
              </w:rPr>
              <w:t>success and mistakes is abstracted and applied.</w:t>
            </w:r>
          </w:p>
        </w:tc>
      </w:tr>
      <w:tr w:rsidR="00ED76CF" w14:paraId="7C3B110C" w14:textId="77777777">
        <w:trPr>
          <w:trHeight w:val="1347"/>
          <w:tblCellSpacing w:w="22" w:type="dxa"/>
        </w:trPr>
        <w:tc>
          <w:tcPr>
            <w:tcW w:w="2224" w:type="dxa"/>
            <w:vMerge/>
            <w:tcBorders>
              <w:top w:val="nil"/>
              <w:right w:val="nil"/>
            </w:tcBorders>
            <w:shd w:val="clear" w:color="auto" w:fill="B6DDE8"/>
          </w:tcPr>
          <w:p w14:paraId="1958E395" w14:textId="77777777" w:rsidR="00ED76CF" w:rsidRDefault="00ED76CF">
            <w:pPr>
              <w:rPr>
                <w:sz w:val="2"/>
                <w:szCs w:val="2"/>
              </w:rPr>
            </w:pPr>
          </w:p>
        </w:tc>
        <w:tc>
          <w:tcPr>
            <w:tcW w:w="7605" w:type="dxa"/>
            <w:tcBorders>
              <w:top w:val="nil"/>
              <w:left w:val="nil"/>
              <w:bottom w:val="nil"/>
            </w:tcBorders>
            <w:shd w:val="clear" w:color="auto" w:fill="DAEDF3"/>
          </w:tcPr>
          <w:p w14:paraId="021F8F65" w14:textId="77777777" w:rsidR="00ED76CF" w:rsidRDefault="00D479C4">
            <w:pPr>
              <w:pStyle w:val="TableParagraph"/>
              <w:spacing w:before="121"/>
              <w:ind w:left="86"/>
              <w:rPr>
                <w:b/>
                <w:sz w:val="20"/>
              </w:rPr>
            </w:pPr>
            <w:r>
              <w:rPr>
                <w:b/>
                <w:color w:val="626366"/>
                <w:sz w:val="20"/>
              </w:rPr>
              <w:t>Analysis</w:t>
            </w:r>
            <w:r>
              <w:rPr>
                <w:b/>
                <w:color w:val="626366"/>
                <w:spacing w:val="-4"/>
                <w:sz w:val="20"/>
              </w:rPr>
              <w:t xml:space="preserve"> </w:t>
            </w:r>
            <w:r>
              <w:rPr>
                <w:b/>
                <w:color w:val="626366"/>
                <w:sz w:val="20"/>
              </w:rPr>
              <w:t>and</w:t>
            </w:r>
            <w:r>
              <w:rPr>
                <w:b/>
                <w:color w:val="626366"/>
                <w:spacing w:val="-4"/>
                <w:sz w:val="20"/>
              </w:rPr>
              <w:t xml:space="preserve"> </w:t>
            </w:r>
            <w:r>
              <w:rPr>
                <w:b/>
                <w:color w:val="626366"/>
                <w:spacing w:val="-2"/>
                <w:sz w:val="20"/>
              </w:rPr>
              <w:t>Research:</w:t>
            </w:r>
          </w:p>
          <w:p w14:paraId="0FCCB504" w14:textId="77777777" w:rsidR="00ED76CF" w:rsidRDefault="00D479C4">
            <w:pPr>
              <w:pStyle w:val="TableParagraph"/>
              <w:numPr>
                <w:ilvl w:val="0"/>
                <w:numId w:val="6"/>
              </w:numPr>
              <w:tabs>
                <w:tab w:val="left" w:pos="401"/>
              </w:tabs>
              <w:spacing w:before="121"/>
              <w:ind w:left="401" w:hanging="282"/>
              <w:rPr>
                <w:sz w:val="20"/>
              </w:rPr>
            </w:pPr>
            <w:r>
              <w:rPr>
                <w:sz w:val="20"/>
              </w:rPr>
              <w:t>Integrates</w:t>
            </w:r>
            <w:r>
              <w:rPr>
                <w:spacing w:val="-11"/>
                <w:sz w:val="20"/>
              </w:rPr>
              <w:t xml:space="preserve"> </w:t>
            </w:r>
            <w:r>
              <w:rPr>
                <w:sz w:val="20"/>
              </w:rPr>
              <w:t>concepts</w:t>
            </w:r>
            <w:r>
              <w:rPr>
                <w:spacing w:val="-8"/>
                <w:sz w:val="20"/>
              </w:rPr>
              <w:t xml:space="preserve"> </w:t>
            </w:r>
            <w:r>
              <w:rPr>
                <w:sz w:val="20"/>
              </w:rPr>
              <w:t>and</w:t>
            </w:r>
            <w:r>
              <w:rPr>
                <w:spacing w:val="-9"/>
                <w:sz w:val="20"/>
              </w:rPr>
              <w:t xml:space="preserve"> </w:t>
            </w:r>
            <w:r>
              <w:rPr>
                <w:sz w:val="20"/>
              </w:rPr>
              <w:t>results</w:t>
            </w:r>
            <w:r>
              <w:rPr>
                <w:spacing w:val="-8"/>
                <w:sz w:val="20"/>
              </w:rPr>
              <w:t xml:space="preserve"> </w:t>
            </w:r>
            <w:r>
              <w:rPr>
                <w:sz w:val="20"/>
              </w:rPr>
              <w:t>of</w:t>
            </w:r>
            <w:r>
              <w:rPr>
                <w:spacing w:val="-9"/>
                <w:sz w:val="20"/>
              </w:rPr>
              <w:t xml:space="preserve"> </w:t>
            </w:r>
            <w:r>
              <w:rPr>
                <w:sz w:val="20"/>
              </w:rPr>
              <w:t>research</w:t>
            </w:r>
            <w:r>
              <w:rPr>
                <w:spacing w:val="-10"/>
                <w:sz w:val="20"/>
              </w:rPr>
              <w:t xml:space="preserve"> </w:t>
            </w:r>
            <w:r>
              <w:rPr>
                <w:sz w:val="20"/>
              </w:rPr>
              <w:t>to</w:t>
            </w:r>
            <w:r>
              <w:rPr>
                <w:spacing w:val="-9"/>
                <w:sz w:val="20"/>
              </w:rPr>
              <w:t xml:space="preserve"> </w:t>
            </w:r>
            <w:r>
              <w:rPr>
                <w:sz w:val="20"/>
              </w:rPr>
              <w:t>add</w:t>
            </w:r>
            <w:r>
              <w:rPr>
                <w:spacing w:val="-9"/>
                <w:sz w:val="20"/>
              </w:rPr>
              <w:t xml:space="preserve"> </w:t>
            </w:r>
            <w:r>
              <w:rPr>
                <w:sz w:val="20"/>
              </w:rPr>
              <w:t>to</w:t>
            </w:r>
            <w:r>
              <w:rPr>
                <w:spacing w:val="-9"/>
                <w:sz w:val="20"/>
              </w:rPr>
              <w:t xml:space="preserve"> </w:t>
            </w:r>
            <w:r>
              <w:rPr>
                <w:sz w:val="20"/>
              </w:rPr>
              <w:t>existing</w:t>
            </w:r>
            <w:r>
              <w:rPr>
                <w:spacing w:val="-9"/>
                <w:sz w:val="20"/>
              </w:rPr>
              <w:t xml:space="preserve"> </w:t>
            </w:r>
            <w:r>
              <w:rPr>
                <w:sz w:val="20"/>
              </w:rPr>
              <w:t>body</w:t>
            </w:r>
            <w:r>
              <w:rPr>
                <w:spacing w:val="-8"/>
                <w:sz w:val="20"/>
              </w:rPr>
              <w:t xml:space="preserve"> </w:t>
            </w:r>
            <w:r>
              <w:rPr>
                <w:sz w:val="20"/>
              </w:rPr>
              <w:t>of</w:t>
            </w:r>
            <w:r>
              <w:rPr>
                <w:spacing w:val="-9"/>
                <w:sz w:val="20"/>
              </w:rPr>
              <w:t xml:space="preserve"> </w:t>
            </w:r>
            <w:r>
              <w:rPr>
                <w:spacing w:val="-2"/>
                <w:sz w:val="20"/>
              </w:rPr>
              <w:t>knowledge.</w:t>
            </w:r>
          </w:p>
          <w:p w14:paraId="3B490B16" w14:textId="77777777" w:rsidR="00ED76CF" w:rsidRDefault="00D479C4">
            <w:pPr>
              <w:pStyle w:val="TableParagraph"/>
              <w:numPr>
                <w:ilvl w:val="0"/>
                <w:numId w:val="6"/>
              </w:numPr>
              <w:tabs>
                <w:tab w:val="left" w:pos="400"/>
                <w:tab w:val="left" w:pos="402"/>
              </w:tabs>
              <w:ind w:left="402" w:right="83"/>
              <w:rPr>
                <w:sz w:val="20"/>
              </w:rPr>
            </w:pPr>
            <w:r>
              <w:rPr>
                <w:sz w:val="20"/>
              </w:rPr>
              <w:t>Develops new areas for research and advances research methods, processes and practices.</w:t>
            </w:r>
          </w:p>
        </w:tc>
      </w:tr>
      <w:tr w:rsidR="00ED76CF" w14:paraId="64980ED4" w14:textId="77777777">
        <w:trPr>
          <w:trHeight w:val="2764"/>
          <w:tblCellSpacing w:w="22" w:type="dxa"/>
        </w:trPr>
        <w:tc>
          <w:tcPr>
            <w:tcW w:w="2224" w:type="dxa"/>
            <w:vMerge/>
            <w:tcBorders>
              <w:top w:val="nil"/>
              <w:right w:val="nil"/>
            </w:tcBorders>
            <w:shd w:val="clear" w:color="auto" w:fill="B6DDE8"/>
          </w:tcPr>
          <w:p w14:paraId="0109F332" w14:textId="77777777" w:rsidR="00ED76CF" w:rsidRDefault="00ED76CF">
            <w:pPr>
              <w:rPr>
                <w:sz w:val="2"/>
                <w:szCs w:val="2"/>
              </w:rPr>
            </w:pPr>
          </w:p>
        </w:tc>
        <w:tc>
          <w:tcPr>
            <w:tcW w:w="7605" w:type="dxa"/>
            <w:tcBorders>
              <w:top w:val="nil"/>
              <w:left w:val="nil"/>
              <w:bottom w:val="nil"/>
            </w:tcBorders>
            <w:shd w:val="clear" w:color="auto" w:fill="DAEDF3"/>
          </w:tcPr>
          <w:p w14:paraId="75C38620" w14:textId="77777777" w:rsidR="00ED76CF" w:rsidRDefault="00D479C4">
            <w:pPr>
              <w:pStyle w:val="TableParagraph"/>
              <w:spacing w:before="121"/>
              <w:ind w:left="86"/>
              <w:rPr>
                <w:b/>
                <w:sz w:val="20"/>
              </w:rPr>
            </w:pPr>
            <w:r>
              <w:rPr>
                <w:b/>
                <w:color w:val="626366"/>
                <w:spacing w:val="-2"/>
                <w:sz w:val="20"/>
              </w:rPr>
              <w:t>Communications:</w:t>
            </w:r>
          </w:p>
          <w:p w14:paraId="68FD65F8" w14:textId="77777777" w:rsidR="00ED76CF" w:rsidRDefault="00D479C4">
            <w:pPr>
              <w:pStyle w:val="TableParagraph"/>
              <w:numPr>
                <w:ilvl w:val="0"/>
                <w:numId w:val="5"/>
              </w:numPr>
              <w:tabs>
                <w:tab w:val="left" w:pos="401"/>
              </w:tabs>
              <w:spacing w:before="119"/>
              <w:ind w:left="401" w:hanging="282"/>
              <w:rPr>
                <w:sz w:val="20"/>
              </w:rPr>
            </w:pPr>
            <w:r>
              <w:rPr>
                <w:sz w:val="20"/>
              </w:rPr>
              <w:t>Is</w:t>
            </w:r>
            <w:r>
              <w:rPr>
                <w:spacing w:val="-3"/>
                <w:sz w:val="20"/>
              </w:rPr>
              <w:t xml:space="preserve"> </w:t>
            </w:r>
            <w:r>
              <w:rPr>
                <w:sz w:val="20"/>
              </w:rPr>
              <w:t>regarded</w:t>
            </w:r>
            <w:r>
              <w:rPr>
                <w:spacing w:val="-4"/>
                <w:sz w:val="20"/>
              </w:rPr>
              <w:t xml:space="preserve"> </w:t>
            </w:r>
            <w:r>
              <w:rPr>
                <w:sz w:val="20"/>
              </w:rPr>
              <w:t>as</w:t>
            </w:r>
            <w:r>
              <w:rPr>
                <w:spacing w:val="-2"/>
                <w:sz w:val="20"/>
              </w:rPr>
              <w:t xml:space="preserve"> </w:t>
            </w:r>
            <w:r>
              <w:rPr>
                <w:sz w:val="20"/>
              </w:rPr>
              <w:t>an</w:t>
            </w:r>
            <w:r>
              <w:rPr>
                <w:spacing w:val="-4"/>
                <w:sz w:val="20"/>
              </w:rPr>
              <w:t xml:space="preserve"> </w:t>
            </w:r>
            <w:r>
              <w:rPr>
                <w:sz w:val="20"/>
              </w:rPr>
              <w:t>engaging</w:t>
            </w:r>
            <w:r>
              <w:rPr>
                <w:spacing w:val="-3"/>
                <w:sz w:val="20"/>
              </w:rPr>
              <w:t xml:space="preserve"> </w:t>
            </w:r>
            <w:r>
              <w:rPr>
                <w:sz w:val="20"/>
              </w:rPr>
              <w:t>and</w:t>
            </w:r>
            <w:r>
              <w:rPr>
                <w:spacing w:val="-4"/>
                <w:sz w:val="20"/>
              </w:rPr>
              <w:t xml:space="preserve"> </w:t>
            </w:r>
            <w:r>
              <w:rPr>
                <w:sz w:val="20"/>
              </w:rPr>
              <w:t>well</w:t>
            </w:r>
            <w:r>
              <w:rPr>
                <w:spacing w:val="-3"/>
                <w:sz w:val="20"/>
              </w:rPr>
              <w:t xml:space="preserve"> </w:t>
            </w:r>
            <w:r>
              <w:rPr>
                <w:sz w:val="20"/>
              </w:rPr>
              <w:t>informed</w:t>
            </w:r>
            <w:r>
              <w:rPr>
                <w:spacing w:val="-3"/>
                <w:sz w:val="20"/>
              </w:rPr>
              <w:t xml:space="preserve"> </w:t>
            </w:r>
            <w:r>
              <w:rPr>
                <w:spacing w:val="-2"/>
                <w:sz w:val="20"/>
              </w:rPr>
              <w:t>communicator.</w:t>
            </w:r>
          </w:p>
          <w:p w14:paraId="5C3DD97F" w14:textId="77777777" w:rsidR="00ED76CF" w:rsidRDefault="00D479C4">
            <w:pPr>
              <w:pStyle w:val="TableParagraph"/>
              <w:numPr>
                <w:ilvl w:val="0"/>
                <w:numId w:val="5"/>
              </w:numPr>
              <w:tabs>
                <w:tab w:val="left" w:pos="401"/>
              </w:tabs>
              <w:spacing w:before="40"/>
              <w:ind w:left="401" w:hanging="282"/>
              <w:rPr>
                <w:sz w:val="20"/>
              </w:rPr>
            </w:pPr>
            <w:r>
              <w:rPr>
                <w:sz w:val="20"/>
              </w:rPr>
              <w:t>Excites</w:t>
            </w:r>
            <w:r>
              <w:rPr>
                <w:spacing w:val="-5"/>
                <w:sz w:val="20"/>
              </w:rPr>
              <w:t xml:space="preserve"> </w:t>
            </w:r>
            <w:r>
              <w:rPr>
                <w:sz w:val="20"/>
              </w:rPr>
              <w:t>and</w:t>
            </w:r>
            <w:r>
              <w:rPr>
                <w:spacing w:val="-4"/>
                <w:sz w:val="20"/>
              </w:rPr>
              <w:t xml:space="preserve"> </w:t>
            </w:r>
            <w:r>
              <w:rPr>
                <w:sz w:val="20"/>
              </w:rPr>
              <w:t>enthuses</w:t>
            </w:r>
            <w:r>
              <w:rPr>
                <w:spacing w:val="-3"/>
                <w:sz w:val="20"/>
              </w:rPr>
              <w:t xml:space="preserve"> </w:t>
            </w:r>
            <w:r>
              <w:rPr>
                <w:sz w:val="20"/>
              </w:rPr>
              <w:t>audiences</w:t>
            </w:r>
            <w:r>
              <w:rPr>
                <w:spacing w:val="-4"/>
                <w:sz w:val="20"/>
              </w:rPr>
              <w:t xml:space="preserve"> </w:t>
            </w:r>
            <w:r>
              <w:rPr>
                <w:sz w:val="20"/>
              </w:rPr>
              <w:t>with</w:t>
            </w:r>
            <w:r>
              <w:rPr>
                <w:spacing w:val="-4"/>
                <w:sz w:val="20"/>
              </w:rPr>
              <w:t xml:space="preserve"> </w:t>
            </w:r>
            <w:r>
              <w:rPr>
                <w:sz w:val="20"/>
              </w:rPr>
              <w:t>mixed</w:t>
            </w:r>
            <w:r>
              <w:rPr>
                <w:spacing w:val="-4"/>
                <w:sz w:val="20"/>
              </w:rPr>
              <w:t xml:space="preserve"> </w:t>
            </w:r>
            <w:r>
              <w:rPr>
                <w:sz w:val="20"/>
              </w:rPr>
              <w:t>levels</w:t>
            </w:r>
            <w:r>
              <w:rPr>
                <w:spacing w:val="-3"/>
                <w:sz w:val="20"/>
              </w:rPr>
              <w:t xml:space="preserve"> </w:t>
            </w:r>
            <w:r>
              <w:rPr>
                <w:sz w:val="20"/>
              </w:rPr>
              <w:t>of</w:t>
            </w:r>
            <w:r>
              <w:rPr>
                <w:spacing w:val="-3"/>
                <w:sz w:val="20"/>
              </w:rPr>
              <w:t xml:space="preserve"> </w:t>
            </w:r>
            <w:r>
              <w:rPr>
                <w:spacing w:val="-2"/>
                <w:sz w:val="20"/>
              </w:rPr>
              <w:t>understanding.</w:t>
            </w:r>
          </w:p>
          <w:p w14:paraId="4BCDC762" w14:textId="77777777" w:rsidR="00ED76CF" w:rsidRDefault="00D479C4">
            <w:pPr>
              <w:pStyle w:val="TableParagraph"/>
              <w:numPr>
                <w:ilvl w:val="0"/>
                <w:numId w:val="5"/>
              </w:numPr>
              <w:tabs>
                <w:tab w:val="left" w:pos="401"/>
              </w:tabs>
              <w:ind w:left="401" w:hanging="282"/>
              <w:rPr>
                <w:sz w:val="20"/>
              </w:rPr>
            </w:pPr>
            <w:r>
              <w:rPr>
                <w:sz w:val="20"/>
              </w:rPr>
              <w:t>Marshals</w:t>
            </w:r>
            <w:r>
              <w:rPr>
                <w:spacing w:val="-5"/>
                <w:sz w:val="20"/>
              </w:rPr>
              <w:t xml:space="preserve"> </w:t>
            </w:r>
            <w:r>
              <w:rPr>
                <w:sz w:val="20"/>
              </w:rPr>
              <w:t>information</w:t>
            </w:r>
            <w:r>
              <w:rPr>
                <w:spacing w:val="-6"/>
                <w:sz w:val="20"/>
              </w:rPr>
              <w:t xml:space="preserve"> </w:t>
            </w:r>
            <w:r>
              <w:rPr>
                <w:sz w:val="20"/>
              </w:rPr>
              <w:t>and</w:t>
            </w:r>
            <w:r>
              <w:rPr>
                <w:spacing w:val="-6"/>
                <w:sz w:val="20"/>
              </w:rPr>
              <w:t xml:space="preserve"> </w:t>
            </w:r>
            <w:r>
              <w:rPr>
                <w:sz w:val="20"/>
              </w:rPr>
              <w:t>presents</w:t>
            </w:r>
            <w:r>
              <w:rPr>
                <w:spacing w:val="-6"/>
                <w:sz w:val="20"/>
              </w:rPr>
              <w:t xml:space="preserve"> </w:t>
            </w:r>
            <w:r>
              <w:rPr>
                <w:sz w:val="20"/>
              </w:rPr>
              <w:t>compelling</w:t>
            </w:r>
            <w:r>
              <w:rPr>
                <w:spacing w:val="-5"/>
                <w:sz w:val="20"/>
              </w:rPr>
              <w:t xml:space="preserve"> </w:t>
            </w:r>
            <w:r>
              <w:rPr>
                <w:spacing w:val="-2"/>
                <w:sz w:val="20"/>
              </w:rPr>
              <w:t>arguments.</w:t>
            </w:r>
          </w:p>
          <w:p w14:paraId="3066EA2C" w14:textId="77777777" w:rsidR="00ED76CF" w:rsidRDefault="00D479C4">
            <w:pPr>
              <w:pStyle w:val="TableParagraph"/>
              <w:numPr>
                <w:ilvl w:val="0"/>
                <w:numId w:val="5"/>
              </w:numPr>
              <w:tabs>
                <w:tab w:val="left" w:pos="401"/>
              </w:tabs>
              <w:ind w:left="401" w:hanging="282"/>
              <w:rPr>
                <w:sz w:val="20"/>
              </w:rPr>
            </w:pPr>
            <w:r>
              <w:rPr>
                <w:sz w:val="20"/>
              </w:rPr>
              <w:t>Negotiates</w:t>
            </w:r>
            <w:r>
              <w:rPr>
                <w:spacing w:val="-5"/>
                <w:sz w:val="20"/>
              </w:rPr>
              <w:t xml:space="preserve"> </w:t>
            </w:r>
            <w:r>
              <w:rPr>
                <w:sz w:val="20"/>
              </w:rPr>
              <w:t>to</w:t>
            </w:r>
            <w:r>
              <w:rPr>
                <w:spacing w:val="-6"/>
                <w:sz w:val="20"/>
              </w:rPr>
              <w:t xml:space="preserve"> </w:t>
            </w:r>
            <w:r>
              <w:rPr>
                <w:sz w:val="20"/>
              </w:rPr>
              <w:t>achieve</w:t>
            </w:r>
            <w:r>
              <w:rPr>
                <w:spacing w:val="-5"/>
                <w:sz w:val="20"/>
              </w:rPr>
              <w:t xml:space="preserve"> </w:t>
            </w:r>
            <w:r>
              <w:rPr>
                <w:sz w:val="20"/>
              </w:rPr>
              <w:t>mutually</w:t>
            </w:r>
            <w:r>
              <w:rPr>
                <w:spacing w:val="-5"/>
                <w:sz w:val="20"/>
              </w:rPr>
              <w:t xml:space="preserve"> </w:t>
            </w:r>
            <w:r>
              <w:rPr>
                <w:sz w:val="20"/>
              </w:rPr>
              <w:t>satisfactory</w:t>
            </w:r>
            <w:r>
              <w:rPr>
                <w:spacing w:val="-4"/>
                <w:sz w:val="20"/>
              </w:rPr>
              <w:t xml:space="preserve"> </w:t>
            </w:r>
            <w:r>
              <w:rPr>
                <w:spacing w:val="-2"/>
                <w:sz w:val="20"/>
              </w:rPr>
              <w:t>outcomes.</w:t>
            </w:r>
          </w:p>
          <w:p w14:paraId="77325F37" w14:textId="77777777" w:rsidR="00ED76CF" w:rsidRDefault="00D479C4">
            <w:pPr>
              <w:pStyle w:val="TableParagraph"/>
              <w:numPr>
                <w:ilvl w:val="0"/>
                <w:numId w:val="5"/>
              </w:numPr>
              <w:tabs>
                <w:tab w:val="left" w:pos="401"/>
              </w:tabs>
              <w:ind w:left="401" w:hanging="282"/>
              <w:rPr>
                <w:sz w:val="20"/>
              </w:rPr>
            </w:pPr>
            <w:r>
              <w:rPr>
                <w:sz w:val="20"/>
              </w:rPr>
              <w:t>Is</w:t>
            </w:r>
            <w:r>
              <w:rPr>
                <w:spacing w:val="-5"/>
                <w:sz w:val="20"/>
              </w:rPr>
              <w:t xml:space="preserve"> </w:t>
            </w:r>
            <w:r>
              <w:rPr>
                <w:sz w:val="20"/>
              </w:rPr>
              <w:t>regarded</w:t>
            </w:r>
            <w:r>
              <w:rPr>
                <w:spacing w:val="-4"/>
                <w:sz w:val="20"/>
              </w:rPr>
              <w:t xml:space="preserve"> </w:t>
            </w:r>
            <w:r>
              <w:rPr>
                <w:sz w:val="20"/>
              </w:rPr>
              <w:t>as</w:t>
            </w:r>
            <w:r>
              <w:rPr>
                <w:spacing w:val="-2"/>
                <w:sz w:val="20"/>
              </w:rPr>
              <w:t xml:space="preserve"> </w:t>
            </w:r>
            <w:r>
              <w:rPr>
                <w:sz w:val="20"/>
              </w:rPr>
              <w:t>an</w:t>
            </w:r>
            <w:r>
              <w:rPr>
                <w:spacing w:val="-4"/>
                <w:sz w:val="20"/>
              </w:rPr>
              <w:t xml:space="preserve"> </w:t>
            </w:r>
            <w:r>
              <w:rPr>
                <w:sz w:val="20"/>
              </w:rPr>
              <w:t>interesting,</w:t>
            </w:r>
            <w:r>
              <w:rPr>
                <w:spacing w:val="-3"/>
                <w:sz w:val="20"/>
              </w:rPr>
              <w:t xml:space="preserve"> </w:t>
            </w:r>
            <w:r>
              <w:rPr>
                <w:sz w:val="20"/>
              </w:rPr>
              <w:t>readable</w:t>
            </w:r>
            <w:r>
              <w:rPr>
                <w:spacing w:val="-5"/>
                <w:sz w:val="20"/>
              </w:rPr>
              <w:t xml:space="preserve"> </w:t>
            </w:r>
            <w:r>
              <w:rPr>
                <w:sz w:val="20"/>
              </w:rPr>
              <w:t>and</w:t>
            </w:r>
            <w:r>
              <w:rPr>
                <w:spacing w:val="-3"/>
                <w:sz w:val="20"/>
              </w:rPr>
              <w:t xml:space="preserve"> </w:t>
            </w:r>
            <w:r>
              <w:rPr>
                <w:sz w:val="20"/>
              </w:rPr>
              <w:t>well</w:t>
            </w:r>
            <w:r>
              <w:rPr>
                <w:spacing w:val="-4"/>
                <w:sz w:val="20"/>
              </w:rPr>
              <w:t xml:space="preserve"> </w:t>
            </w:r>
            <w:r>
              <w:rPr>
                <w:sz w:val="20"/>
              </w:rPr>
              <w:t>informed</w:t>
            </w:r>
            <w:r>
              <w:rPr>
                <w:spacing w:val="-3"/>
                <w:sz w:val="20"/>
              </w:rPr>
              <w:t xml:space="preserve"> </w:t>
            </w:r>
            <w:r>
              <w:rPr>
                <w:sz w:val="20"/>
              </w:rPr>
              <w:t>conveyor</w:t>
            </w:r>
            <w:r>
              <w:rPr>
                <w:spacing w:val="-3"/>
                <w:sz w:val="20"/>
              </w:rPr>
              <w:t xml:space="preserve"> </w:t>
            </w:r>
            <w:r>
              <w:rPr>
                <w:sz w:val="20"/>
              </w:rPr>
              <w:t>of</w:t>
            </w:r>
            <w:r>
              <w:rPr>
                <w:spacing w:val="-3"/>
                <w:sz w:val="20"/>
              </w:rPr>
              <w:t xml:space="preserve"> </w:t>
            </w:r>
            <w:r>
              <w:rPr>
                <w:spacing w:val="-2"/>
                <w:sz w:val="20"/>
              </w:rPr>
              <w:t>ideas.</w:t>
            </w:r>
          </w:p>
          <w:p w14:paraId="627BBAE3" w14:textId="77777777" w:rsidR="00ED76CF" w:rsidRDefault="00D479C4">
            <w:pPr>
              <w:pStyle w:val="TableParagraph"/>
              <w:numPr>
                <w:ilvl w:val="0"/>
                <w:numId w:val="5"/>
              </w:numPr>
              <w:tabs>
                <w:tab w:val="left" w:pos="402"/>
              </w:tabs>
              <w:ind w:left="402" w:right="83"/>
              <w:rPr>
                <w:sz w:val="20"/>
              </w:rPr>
            </w:pPr>
            <w:r>
              <w:rPr>
                <w:sz w:val="20"/>
              </w:rPr>
              <w:t>Chooses and uses appropriate styles and media to influence the views of the</w:t>
            </w:r>
            <w:r>
              <w:rPr>
                <w:spacing w:val="80"/>
                <w:sz w:val="20"/>
              </w:rPr>
              <w:t xml:space="preserve"> </w:t>
            </w:r>
            <w:r>
              <w:rPr>
                <w:spacing w:val="-2"/>
                <w:sz w:val="20"/>
              </w:rPr>
              <w:t>others.</w:t>
            </w:r>
          </w:p>
          <w:p w14:paraId="3FBD84AF" w14:textId="77777777" w:rsidR="00ED76CF" w:rsidRDefault="00D479C4">
            <w:pPr>
              <w:pStyle w:val="TableParagraph"/>
              <w:numPr>
                <w:ilvl w:val="0"/>
                <w:numId w:val="5"/>
              </w:numPr>
              <w:tabs>
                <w:tab w:val="left" w:pos="401"/>
              </w:tabs>
              <w:spacing w:before="39"/>
              <w:ind w:left="401" w:hanging="282"/>
              <w:rPr>
                <w:sz w:val="20"/>
              </w:rPr>
            </w:pPr>
            <w:r>
              <w:rPr>
                <w:sz w:val="20"/>
              </w:rPr>
              <w:t>Actively</w:t>
            </w:r>
            <w:r>
              <w:rPr>
                <w:spacing w:val="-5"/>
                <w:sz w:val="20"/>
              </w:rPr>
              <w:t xml:space="preserve"> </w:t>
            </w:r>
            <w:r>
              <w:rPr>
                <w:sz w:val="20"/>
              </w:rPr>
              <w:t>canvases</w:t>
            </w:r>
            <w:r>
              <w:rPr>
                <w:spacing w:val="-4"/>
                <w:sz w:val="20"/>
              </w:rPr>
              <w:t xml:space="preserve"> </w:t>
            </w:r>
            <w:r>
              <w:rPr>
                <w:sz w:val="20"/>
              </w:rPr>
              <w:t>feedback</w:t>
            </w:r>
            <w:r>
              <w:rPr>
                <w:spacing w:val="-4"/>
                <w:sz w:val="20"/>
              </w:rPr>
              <w:t xml:space="preserve"> </w:t>
            </w:r>
            <w:r>
              <w:rPr>
                <w:sz w:val="20"/>
              </w:rPr>
              <w:t>and</w:t>
            </w:r>
            <w:r>
              <w:rPr>
                <w:spacing w:val="-5"/>
                <w:sz w:val="20"/>
              </w:rPr>
              <w:t xml:space="preserve"> </w:t>
            </w:r>
            <w:r>
              <w:rPr>
                <w:sz w:val="20"/>
              </w:rPr>
              <w:t>adapts</w:t>
            </w:r>
            <w:r>
              <w:rPr>
                <w:spacing w:val="-4"/>
                <w:sz w:val="20"/>
              </w:rPr>
              <w:t xml:space="preserve"> </w:t>
            </w:r>
            <w:r>
              <w:rPr>
                <w:sz w:val="20"/>
              </w:rPr>
              <w:t>approaches</w:t>
            </w:r>
            <w:r>
              <w:rPr>
                <w:spacing w:val="-4"/>
                <w:sz w:val="20"/>
              </w:rPr>
              <w:t xml:space="preserve"> </w:t>
            </w:r>
            <w:r>
              <w:rPr>
                <w:spacing w:val="-2"/>
                <w:sz w:val="20"/>
              </w:rPr>
              <w:t>accordingly.</w:t>
            </w:r>
          </w:p>
        </w:tc>
      </w:tr>
      <w:tr w:rsidR="00ED76CF" w14:paraId="17248A07" w14:textId="77777777">
        <w:trPr>
          <w:trHeight w:val="1497"/>
          <w:tblCellSpacing w:w="22" w:type="dxa"/>
        </w:trPr>
        <w:tc>
          <w:tcPr>
            <w:tcW w:w="2224" w:type="dxa"/>
            <w:vMerge/>
            <w:tcBorders>
              <w:top w:val="nil"/>
              <w:right w:val="nil"/>
            </w:tcBorders>
            <w:shd w:val="clear" w:color="auto" w:fill="B6DDE8"/>
          </w:tcPr>
          <w:p w14:paraId="387DD261" w14:textId="77777777" w:rsidR="00ED76CF" w:rsidRDefault="00ED76CF">
            <w:pPr>
              <w:rPr>
                <w:sz w:val="2"/>
                <w:szCs w:val="2"/>
              </w:rPr>
            </w:pPr>
          </w:p>
        </w:tc>
        <w:tc>
          <w:tcPr>
            <w:tcW w:w="7605" w:type="dxa"/>
            <w:tcBorders>
              <w:top w:val="nil"/>
              <w:left w:val="nil"/>
            </w:tcBorders>
            <w:shd w:val="clear" w:color="auto" w:fill="DAEDF3"/>
          </w:tcPr>
          <w:p w14:paraId="4DFC9447" w14:textId="77777777" w:rsidR="00ED76CF" w:rsidRDefault="00D479C4">
            <w:pPr>
              <w:pStyle w:val="TableParagraph"/>
              <w:spacing w:before="121"/>
              <w:ind w:left="86"/>
              <w:rPr>
                <w:b/>
                <w:sz w:val="20"/>
              </w:rPr>
            </w:pPr>
            <w:r>
              <w:rPr>
                <w:b/>
                <w:color w:val="626366"/>
                <w:sz w:val="20"/>
              </w:rPr>
              <w:t>Decision</w:t>
            </w:r>
            <w:r>
              <w:rPr>
                <w:b/>
                <w:color w:val="626366"/>
                <w:spacing w:val="-3"/>
                <w:sz w:val="20"/>
              </w:rPr>
              <w:t xml:space="preserve"> </w:t>
            </w:r>
            <w:r>
              <w:rPr>
                <w:b/>
                <w:color w:val="626366"/>
                <w:spacing w:val="-2"/>
                <w:sz w:val="20"/>
              </w:rPr>
              <w:t>Making:</w:t>
            </w:r>
          </w:p>
          <w:p w14:paraId="6DD134BE" w14:textId="77777777" w:rsidR="00ED76CF" w:rsidRDefault="00D479C4">
            <w:pPr>
              <w:pStyle w:val="TableParagraph"/>
              <w:numPr>
                <w:ilvl w:val="0"/>
                <w:numId w:val="4"/>
              </w:numPr>
              <w:tabs>
                <w:tab w:val="left" w:pos="400"/>
                <w:tab w:val="left" w:pos="402"/>
              </w:tabs>
              <w:spacing w:before="119"/>
              <w:ind w:left="402" w:right="85"/>
              <w:rPr>
                <w:sz w:val="20"/>
              </w:rPr>
            </w:pPr>
            <w:r>
              <w:rPr>
                <w:sz w:val="20"/>
              </w:rPr>
              <w:t>Combines rational analysis and experience to take long-lasting and or complex decisions that can be implemented.</w:t>
            </w:r>
          </w:p>
          <w:p w14:paraId="0DE14BC5" w14:textId="77777777" w:rsidR="00ED76CF" w:rsidRDefault="00D479C4">
            <w:pPr>
              <w:pStyle w:val="TableParagraph"/>
              <w:numPr>
                <w:ilvl w:val="0"/>
                <w:numId w:val="4"/>
              </w:numPr>
              <w:tabs>
                <w:tab w:val="left" w:pos="400"/>
                <w:tab w:val="left" w:pos="402"/>
              </w:tabs>
              <w:spacing w:before="39"/>
              <w:ind w:left="402" w:right="83"/>
              <w:rPr>
                <w:sz w:val="20"/>
              </w:rPr>
            </w:pPr>
            <w:r>
              <w:rPr>
                <w:sz w:val="20"/>
              </w:rPr>
              <w:t>Takes account of immediate and potential factors and their possible impact on successful implementation across the Institution or by external bodies.</w:t>
            </w:r>
          </w:p>
        </w:tc>
      </w:tr>
    </w:tbl>
    <w:p w14:paraId="6FCFF0A1" w14:textId="77777777" w:rsidR="00ED76CF" w:rsidRDefault="00ED76CF">
      <w:pPr>
        <w:rPr>
          <w:sz w:val="20"/>
        </w:rPr>
        <w:sectPr w:rsidR="00ED76CF" w:rsidSect="001F1569">
          <w:type w:val="continuous"/>
          <w:pgSz w:w="11910" w:h="16840"/>
          <w:pgMar w:top="740" w:right="560" w:bottom="280" w:left="1160" w:header="720" w:footer="720" w:gutter="0"/>
          <w:cols w:space="720"/>
        </w:sectPr>
      </w:pPr>
    </w:p>
    <w:tbl>
      <w:tblPr>
        <w:tblW w:w="0" w:type="auto"/>
        <w:tblInd w:w="20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left w:w="0" w:type="dxa"/>
          <w:right w:w="0" w:type="dxa"/>
        </w:tblCellMar>
        <w:tblLook w:val="01E0" w:firstRow="1" w:lastRow="1" w:firstColumn="1" w:lastColumn="1" w:noHBand="0" w:noVBand="0"/>
      </w:tblPr>
      <w:tblGrid>
        <w:gridCol w:w="2246"/>
        <w:gridCol w:w="7627"/>
      </w:tblGrid>
      <w:tr w:rsidR="00ED76CF" w14:paraId="5FDAA79E" w14:textId="77777777">
        <w:trPr>
          <w:trHeight w:val="2380"/>
        </w:trPr>
        <w:tc>
          <w:tcPr>
            <w:tcW w:w="2246" w:type="dxa"/>
            <w:vMerge w:val="restart"/>
            <w:tcBorders>
              <w:top w:val="nil"/>
              <w:left w:val="nil"/>
              <w:right w:val="single" w:sz="18" w:space="0" w:color="FFFFFF"/>
            </w:tcBorders>
            <w:shd w:val="clear" w:color="auto" w:fill="B6DDE8"/>
          </w:tcPr>
          <w:p w14:paraId="174F3246" w14:textId="77777777" w:rsidR="00ED76CF" w:rsidRDefault="00ED76CF">
            <w:pPr>
              <w:pStyle w:val="TableParagraph"/>
              <w:spacing w:before="0"/>
              <w:ind w:left="0"/>
              <w:rPr>
                <w:rFonts w:ascii="Times New Roman"/>
                <w:sz w:val="20"/>
              </w:rPr>
            </w:pPr>
          </w:p>
        </w:tc>
        <w:tc>
          <w:tcPr>
            <w:tcW w:w="7627" w:type="dxa"/>
            <w:tcBorders>
              <w:top w:val="nil"/>
              <w:left w:val="single" w:sz="18" w:space="0" w:color="FFFFFF"/>
              <w:bottom w:val="single" w:sz="18" w:space="0" w:color="FFFFFF"/>
              <w:right w:val="nil"/>
            </w:tcBorders>
            <w:shd w:val="clear" w:color="auto" w:fill="DAEDF3"/>
          </w:tcPr>
          <w:p w14:paraId="54485C8E" w14:textId="77777777" w:rsidR="00ED76CF" w:rsidRDefault="00D479C4">
            <w:pPr>
              <w:pStyle w:val="TableParagraph"/>
              <w:numPr>
                <w:ilvl w:val="0"/>
                <w:numId w:val="3"/>
              </w:numPr>
              <w:tabs>
                <w:tab w:val="left" w:pos="402"/>
              </w:tabs>
              <w:spacing w:before="0"/>
              <w:ind w:right="84"/>
              <w:jc w:val="both"/>
              <w:rPr>
                <w:sz w:val="20"/>
              </w:rPr>
            </w:pPr>
            <w:r>
              <w:rPr>
                <w:sz w:val="20"/>
              </w:rPr>
              <w:t>Identifies and introduces emerging or concealed issues into consideration to ensure that all impacting factors are assessed.</w:t>
            </w:r>
          </w:p>
          <w:p w14:paraId="7713851B" w14:textId="77777777" w:rsidR="00ED76CF" w:rsidRDefault="00D479C4">
            <w:pPr>
              <w:pStyle w:val="TableParagraph"/>
              <w:numPr>
                <w:ilvl w:val="0"/>
                <w:numId w:val="3"/>
              </w:numPr>
              <w:tabs>
                <w:tab w:val="left" w:pos="400"/>
                <w:tab w:val="left" w:pos="402"/>
              </w:tabs>
              <w:spacing w:before="39"/>
              <w:ind w:right="83"/>
              <w:jc w:val="both"/>
              <w:rPr>
                <w:sz w:val="20"/>
              </w:rPr>
            </w:pPr>
            <w:r>
              <w:rPr>
                <w:sz w:val="20"/>
              </w:rPr>
              <w:t>Enables</w:t>
            </w:r>
            <w:r>
              <w:rPr>
                <w:spacing w:val="-14"/>
                <w:sz w:val="20"/>
              </w:rPr>
              <w:t xml:space="preserve"> </w:t>
            </w:r>
            <w:r>
              <w:rPr>
                <w:sz w:val="20"/>
              </w:rPr>
              <w:t>the</w:t>
            </w:r>
            <w:r>
              <w:rPr>
                <w:spacing w:val="-14"/>
                <w:sz w:val="20"/>
              </w:rPr>
              <w:t xml:space="preserve"> </w:t>
            </w:r>
            <w:r>
              <w:rPr>
                <w:sz w:val="20"/>
              </w:rPr>
              <w:t>group</w:t>
            </w:r>
            <w:r>
              <w:rPr>
                <w:spacing w:val="-14"/>
                <w:sz w:val="20"/>
              </w:rPr>
              <w:t xml:space="preserve"> </w:t>
            </w:r>
            <w:r>
              <w:rPr>
                <w:sz w:val="20"/>
              </w:rPr>
              <w:t>to</w:t>
            </w:r>
            <w:r>
              <w:rPr>
                <w:spacing w:val="-14"/>
                <w:sz w:val="20"/>
              </w:rPr>
              <w:t xml:space="preserve"> </w:t>
            </w:r>
            <w:r>
              <w:rPr>
                <w:sz w:val="20"/>
              </w:rPr>
              <w:t>test</w:t>
            </w:r>
            <w:r>
              <w:rPr>
                <w:spacing w:val="-14"/>
                <w:sz w:val="20"/>
              </w:rPr>
              <w:t xml:space="preserve"> </w:t>
            </w:r>
            <w:r>
              <w:rPr>
                <w:sz w:val="20"/>
              </w:rPr>
              <w:t>options</w:t>
            </w:r>
            <w:r>
              <w:rPr>
                <w:spacing w:val="-14"/>
                <w:sz w:val="20"/>
              </w:rPr>
              <w:t xml:space="preserve"> </w:t>
            </w:r>
            <w:r>
              <w:rPr>
                <w:sz w:val="20"/>
              </w:rPr>
              <w:t>and</w:t>
            </w:r>
            <w:r>
              <w:rPr>
                <w:spacing w:val="-14"/>
                <w:sz w:val="20"/>
              </w:rPr>
              <w:t xml:space="preserve"> </w:t>
            </w:r>
            <w:r>
              <w:rPr>
                <w:sz w:val="20"/>
              </w:rPr>
              <w:t>assess</w:t>
            </w:r>
            <w:r>
              <w:rPr>
                <w:spacing w:val="-14"/>
                <w:sz w:val="20"/>
              </w:rPr>
              <w:t xml:space="preserve"> </w:t>
            </w:r>
            <w:r>
              <w:rPr>
                <w:sz w:val="20"/>
              </w:rPr>
              <w:t>the</w:t>
            </w:r>
            <w:r>
              <w:rPr>
                <w:spacing w:val="-14"/>
                <w:sz w:val="20"/>
              </w:rPr>
              <w:t xml:space="preserve"> </w:t>
            </w:r>
            <w:r>
              <w:rPr>
                <w:sz w:val="20"/>
              </w:rPr>
              <w:t>merits</w:t>
            </w:r>
            <w:r>
              <w:rPr>
                <w:spacing w:val="-13"/>
                <w:sz w:val="20"/>
              </w:rPr>
              <w:t xml:space="preserve"> </w:t>
            </w:r>
            <w:r>
              <w:rPr>
                <w:sz w:val="20"/>
              </w:rPr>
              <w:t>of</w:t>
            </w:r>
            <w:r>
              <w:rPr>
                <w:spacing w:val="-14"/>
                <w:sz w:val="20"/>
              </w:rPr>
              <w:t xml:space="preserve"> </w:t>
            </w:r>
            <w:r>
              <w:rPr>
                <w:sz w:val="20"/>
              </w:rPr>
              <w:t>likely</w:t>
            </w:r>
            <w:r>
              <w:rPr>
                <w:spacing w:val="-14"/>
                <w:sz w:val="20"/>
              </w:rPr>
              <w:t xml:space="preserve"> </w:t>
            </w:r>
            <w:r>
              <w:rPr>
                <w:sz w:val="20"/>
              </w:rPr>
              <w:t>outcomes</w:t>
            </w:r>
            <w:r>
              <w:rPr>
                <w:spacing w:val="-14"/>
                <w:sz w:val="20"/>
              </w:rPr>
              <w:t xml:space="preserve"> </w:t>
            </w:r>
            <w:r>
              <w:rPr>
                <w:sz w:val="20"/>
              </w:rPr>
              <w:t>against the resources needed for implementation and the chances of achievement measured against various success criteria.</w:t>
            </w:r>
          </w:p>
          <w:p w14:paraId="42E64EA0" w14:textId="77777777" w:rsidR="00ED76CF" w:rsidRDefault="00D479C4">
            <w:pPr>
              <w:pStyle w:val="TableParagraph"/>
              <w:numPr>
                <w:ilvl w:val="0"/>
                <w:numId w:val="3"/>
              </w:numPr>
              <w:tabs>
                <w:tab w:val="left" w:pos="401"/>
              </w:tabs>
              <w:spacing w:before="39"/>
              <w:ind w:left="401" w:hanging="282"/>
              <w:jc w:val="both"/>
              <w:rPr>
                <w:sz w:val="20"/>
              </w:rPr>
            </w:pPr>
            <w:r>
              <w:rPr>
                <w:sz w:val="20"/>
              </w:rPr>
              <w:t>Designs</w:t>
            </w:r>
            <w:r>
              <w:rPr>
                <w:spacing w:val="-7"/>
                <w:sz w:val="20"/>
              </w:rPr>
              <w:t xml:space="preserve"> </w:t>
            </w:r>
            <w:r>
              <w:rPr>
                <w:sz w:val="20"/>
              </w:rPr>
              <w:t>processes</w:t>
            </w:r>
            <w:r>
              <w:rPr>
                <w:spacing w:val="-4"/>
                <w:sz w:val="20"/>
              </w:rPr>
              <w:t xml:space="preserve"> </w:t>
            </w:r>
            <w:r>
              <w:rPr>
                <w:sz w:val="20"/>
              </w:rPr>
              <w:t>to</w:t>
            </w:r>
            <w:r>
              <w:rPr>
                <w:spacing w:val="-5"/>
                <w:sz w:val="20"/>
              </w:rPr>
              <w:t xml:space="preserve"> </w:t>
            </w:r>
            <w:r>
              <w:rPr>
                <w:sz w:val="20"/>
              </w:rPr>
              <w:t>assist</w:t>
            </w:r>
            <w:r>
              <w:rPr>
                <w:spacing w:val="-5"/>
                <w:sz w:val="20"/>
              </w:rPr>
              <w:t xml:space="preserve"> </w:t>
            </w:r>
            <w:r>
              <w:rPr>
                <w:sz w:val="20"/>
              </w:rPr>
              <w:t>complex</w:t>
            </w:r>
            <w:r>
              <w:rPr>
                <w:spacing w:val="-4"/>
                <w:sz w:val="20"/>
              </w:rPr>
              <w:t xml:space="preserve"> </w:t>
            </w:r>
            <w:r>
              <w:rPr>
                <w:sz w:val="20"/>
              </w:rPr>
              <w:t>and</w:t>
            </w:r>
            <w:r>
              <w:rPr>
                <w:spacing w:val="-5"/>
                <w:sz w:val="20"/>
              </w:rPr>
              <w:t xml:space="preserve"> </w:t>
            </w:r>
            <w:r>
              <w:rPr>
                <w:sz w:val="20"/>
              </w:rPr>
              <w:t>sustainable</w:t>
            </w:r>
            <w:r>
              <w:rPr>
                <w:spacing w:val="-5"/>
                <w:sz w:val="20"/>
              </w:rPr>
              <w:t xml:space="preserve"> </w:t>
            </w:r>
            <w:r>
              <w:rPr>
                <w:sz w:val="20"/>
              </w:rPr>
              <w:t>decision</w:t>
            </w:r>
            <w:r>
              <w:rPr>
                <w:spacing w:val="-4"/>
                <w:sz w:val="20"/>
              </w:rPr>
              <w:t xml:space="preserve"> </w:t>
            </w:r>
            <w:r>
              <w:rPr>
                <w:spacing w:val="-2"/>
                <w:sz w:val="20"/>
              </w:rPr>
              <w:t>making.</w:t>
            </w:r>
          </w:p>
          <w:p w14:paraId="186326AB" w14:textId="77777777" w:rsidR="00ED76CF" w:rsidRDefault="00D479C4">
            <w:pPr>
              <w:pStyle w:val="TableParagraph"/>
              <w:numPr>
                <w:ilvl w:val="0"/>
                <w:numId w:val="3"/>
              </w:numPr>
              <w:tabs>
                <w:tab w:val="left" w:pos="402"/>
              </w:tabs>
              <w:ind w:right="83"/>
              <w:jc w:val="both"/>
              <w:rPr>
                <w:sz w:val="20"/>
              </w:rPr>
            </w:pPr>
            <w:r>
              <w:rPr>
                <w:sz w:val="20"/>
              </w:rPr>
              <w:t>Identifies and introduces possible options previously not considered and implications that may have wider and longer term impact.</w:t>
            </w:r>
          </w:p>
          <w:p w14:paraId="2ECF4018" w14:textId="77777777" w:rsidR="00ED76CF" w:rsidRDefault="00D479C4">
            <w:pPr>
              <w:pStyle w:val="TableParagraph"/>
              <w:numPr>
                <w:ilvl w:val="0"/>
                <w:numId w:val="3"/>
              </w:numPr>
              <w:tabs>
                <w:tab w:val="left" w:pos="401"/>
              </w:tabs>
              <w:spacing w:before="39"/>
              <w:ind w:left="401" w:hanging="282"/>
              <w:jc w:val="both"/>
              <w:rPr>
                <w:sz w:val="20"/>
              </w:rPr>
            </w:pPr>
            <w:r>
              <w:rPr>
                <w:sz w:val="20"/>
              </w:rPr>
              <w:t>Provides</w:t>
            </w:r>
            <w:r>
              <w:rPr>
                <w:spacing w:val="-6"/>
                <w:sz w:val="20"/>
              </w:rPr>
              <w:t xml:space="preserve"> </w:t>
            </w:r>
            <w:r>
              <w:rPr>
                <w:sz w:val="20"/>
              </w:rPr>
              <w:t>criteria</w:t>
            </w:r>
            <w:r>
              <w:rPr>
                <w:spacing w:val="-4"/>
                <w:sz w:val="20"/>
              </w:rPr>
              <w:t xml:space="preserve"> </w:t>
            </w:r>
            <w:r>
              <w:rPr>
                <w:sz w:val="20"/>
              </w:rPr>
              <w:t>for</w:t>
            </w:r>
            <w:r>
              <w:rPr>
                <w:spacing w:val="-3"/>
                <w:sz w:val="20"/>
              </w:rPr>
              <w:t xml:space="preserve"> </w:t>
            </w:r>
            <w:r>
              <w:rPr>
                <w:sz w:val="20"/>
              </w:rPr>
              <w:t>assessing</w:t>
            </w:r>
            <w:r>
              <w:rPr>
                <w:spacing w:val="-4"/>
                <w:sz w:val="20"/>
              </w:rPr>
              <w:t xml:space="preserve"> </w:t>
            </w:r>
            <w:r>
              <w:rPr>
                <w:sz w:val="20"/>
              </w:rPr>
              <w:t>the</w:t>
            </w:r>
            <w:r>
              <w:rPr>
                <w:spacing w:val="-4"/>
                <w:sz w:val="20"/>
              </w:rPr>
              <w:t xml:space="preserve"> </w:t>
            </w:r>
            <w:r>
              <w:rPr>
                <w:sz w:val="20"/>
              </w:rPr>
              <w:t>merits</w:t>
            </w:r>
            <w:r>
              <w:rPr>
                <w:spacing w:val="-4"/>
                <w:sz w:val="20"/>
              </w:rPr>
              <w:t xml:space="preserve"> </w:t>
            </w:r>
            <w:r>
              <w:rPr>
                <w:sz w:val="20"/>
              </w:rPr>
              <w:t>of</w:t>
            </w:r>
            <w:r>
              <w:rPr>
                <w:spacing w:val="-4"/>
                <w:sz w:val="20"/>
              </w:rPr>
              <w:t xml:space="preserve"> </w:t>
            </w:r>
            <w:r>
              <w:rPr>
                <w:spacing w:val="-2"/>
                <w:sz w:val="20"/>
              </w:rPr>
              <w:t>decisions.</w:t>
            </w:r>
          </w:p>
        </w:tc>
      </w:tr>
      <w:tr w:rsidR="00ED76CF" w14:paraId="50F6CF17" w14:textId="77777777">
        <w:trPr>
          <w:trHeight w:val="3555"/>
        </w:trPr>
        <w:tc>
          <w:tcPr>
            <w:tcW w:w="2246" w:type="dxa"/>
            <w:vMerge/>
            <w:tcBorders>
              <w:top w:val="nil"/>
              <w:left w:val="nil"/>
              <w:right w:val="single" w:sz="18" w:space="0" w:color="FFFFFF"/>
            </w:tcBorders>
            <w:shd w:val="clear" w:color="auto" w:fill="B6DDE8"/>
          </w:tcPr>
          <w:p w14:paraId="625D3C80" w14:textId="77777777" w:rsidR="00ED76CF" w:rsidRDefault="00ED76CF">
            <w:pPr>
              <w:rPr>
                <w:sz w:val="2"/>
                <w:szCs w:val="2"/>
              </w:rPr>
            </w:pPr>
          </w:p>
        </w:tc>
        <w:tc>
          <w:tcPr>
            <w:tcW w:w="7627" w:type="dxa"/>
            <w:tcBorders>
              <w:top w:val="single" w:sz="18" w:space="0" w:color="FFFFFF"/>
              <w:left w:val="single" w:sz="18" w:space="0" w:color="FFFFFF"/>
              <w:bottom w:val="single" w:sz="18" w:space="0" w:color="FFFFFF"/>
              <w:right w:val="nil"/>
            </w:tcBorders>
            <w:shd w:val="clear" w:color="auto" w:fill="DAEDF3"/>
          </w:tcPr>
          <w:p w14:paraId="2DE6EE1E" w14:textId="77777777" w:rsidR="00ED76CF" w:rsidRDefault="00D479C4">
            <w:pPr>
              <w:pStyle w:val="TableParagraph"/>
              <w:spacing w:before="83"/>
              <w:ind w:left="85"/>
              <w:rPr>
                <w:b/>
                <w:sz w:val="20"/>
              </w:rPr>
            </w:pPr>
            <w:r>
              <w:rPr>
                <w:b/>
                <w:color w:val="626366"/>
                <w:sz w:val="20"/>
              </w:rPr>
              <w:t>Liaising</w:t>
            </w:r>
            <w:r>
              <w:rPr>
                <w:b/>
                <w:color w:val="626366"/>
                <w:spacing w:val="-3"/>
                <w:sz w:val="20"/>
              </w:rPr>
              <w:t xml:space="preserve"> </w:t>
            </w:r>
            <w:r>
              <w:rPr>
                <w:b/>
                <w:color w:val="626366"/>
                <w:sz w:val="20"/>
              </w:rPr>
              <w:t>and</w:t>
            </w:r>
            <w:r>
              <w:rPr>
                <w:b/>
                <w:color w:val="626366"/>
                <w:spacing w:val="-2"/>
                <w:sz w:val="20"/>
              </w:rPr>
              <w:t xml:space="preserve"> Networking:</w:t>
            </w:r>
          </w:p>
          <w:p w14:paraId="0F49B2CB" w14:textId="77777777" w:rsidR="00ED76CF" w:rsidRDefault="00D479C4">
            <w:pPr>
              <w:pStyle w:val="TableParagraph"/>
              <w:numPr>
                <w:ilvl w:val="0"/>
                <w:numId w:val="2"/>
              </w:numPr>
              <w:tabs>
                <w:tab w:val="left" w:pos="400"/>
                <w:tab w:val="left" w:pos="402"/>
              </w:tabs>
              <w:spacing w:before="120"/>
              <w:ind w:right="84"/>
              <w:rPr>
                <w:sz w:val="20"/>
              </w:rPr>
            </w:pPr>
            <w:r>
              <w:rPr>
                <w:sz w:val="20"/>
              </w:rPr>
              <w:t>Recognises</w:t>
            </w:r>
            <w:r>
              <w:rPr>
                <w:spacing w:val="-13"/>
                <w:sz w:val="20"/>
              </w:rPr>
              <w:t xml:space="preserve"> </w:t>
            </w:r>
            <w:r>
              <w:rPr>
                <w:sz w:val="20"/>
              </w:rPr>
              <w:t>the</w:t>
            </w:r>
            <w:r>
              <w:rPr>
                <w:spacing w:val="-13"/>
                <w:sz w:val="20"/>
              </w:rPr>
              <w:t xml:space="preserve"> </w:t>
            </w:r>
            <w:r>
              <w:rPr>
                <w:sz w:val="20"/>
              </w:rPr>
              <w:t>need</w:t>
            </w:r>
            <w:r>
              <w:rPr>
                <w:spacing w:val="-13"/>
                <w:sz w:val="20"/>
              </w:rPr>
              <w:t xml:space="preserve"> </w:t>
            </w:r>
            <w:r>
              <w:rPr>
                <w:sz w:val="20"/>
              </w:rPr>
              <w:t>for</w:t>
            </w:r>
            <w:r>
              <w:rPr>
                <w:spacing w:val="-13"/>
                <w:sz w:val="20"/>
              </w:rPr>
              <w:t xml:space="preserve"> </w:t>
            </w:r>
            <w:r>
              <w:rPr>
                <w:sz w:val="20"/>
              </w:rPr>
              <w:t>and</w:t>
            </w:r>
            <w:r>
              <w:rPr>
                <w:spacing w:val="-13"/>
                <w:sz w:val="20"/>
              </w:rPr>
              <w:t xml:space="preserve"> </w:t>
            </w:r>
            <w:r>
              <w:rPr>
                <w:sz w:val="20"/>
              </w:rPr>
              <w:t>sets</w:t>
            </w:r>
            <w:r>
              <w:rPr>
                <w:spacing w:val="-13"/>
                <w:sz w:val="20"/>
              </w:rPr>
              <w:t xml:space="preserve"> </w:t>
            </w:r>
            <w:r>
              <w:rPr>
                <w:sz w:val="20"/>
              </w:rPr>
              <w:t>up</w:t>
            </w:r>
            <w:r>
              <w:rPr>
                <w:spacing w:val="-13"/>
                <w:sz w:val="20"/>
              </w:rPr>
              <w:t xml:space="preserve"> </w:t>
            </w:r>
            <w:r>
              <w:rPr>
                <w:sz w:val="20"/>
              </w:rPr>
              <w:t>sustainable</w:t>
            </w:r>
            <w:r>
              <w:rPr>
                <w:spacing w:val="-13"/>
                <w:sz w:val="20"/>
              </w:rPr>
              <w:t xml:space="preserve"> </w:t>
            </w:r>
            <w:r>
              <w:rPr>
                <w:sz w:val="20"/>
              </w:rPr>
              <w:t>networks</w:t>
            </w:r>
            <w:r>
              <w:rPr>
                <w:spacing w:val="-13"/>
                <w:sz w:val="20"/>
              </w:rPr>
              <w:t xml:space="preserve"> </w:t>
            </w:r>
            <w:r>
              <w:rPr>
                <w:sz w:val="20"/>
              </w:rPr>
              <w:t>to</w:t>
            </w:r>
            <w:r>
              <w:rPr>
                <w:spacing w:val="-13"/>
                <w:sz w:val="20"/>
              </w:rPr>
              <w:t xml:space="preserve"> </w:t>
            </w:r>
            <w:r>
              <w:rPr>
                <w:sz w:val="20"/>
              </w:rPr>
              <w:t>develop</w:t>
            </w:r>
            <w:r>
              <w:rPr>
                <w:spacing w:val="-13"/>
                <w:sz w:val="20"/>
              </w:rPr>
              <w:t xml:space="preserve"> </w:t>
            </w:r>
            <w:r>
              <w:rPr>
                <w:sz w:val="20"/>
              </w:rPr>
              <w:t>institutional best practice and innovation.</w:t>
            </w:r>
          </w:p>
          <w:p w14:paraId="195CCA93" w14:textId="77777777" w:rsidR="00ED76CF" w:rsidRDefault="00D479C4">
            <w:pPr>
              <w:pStyle w:val="TableParagraph"/>
              <w:numPr>
                <w:ilvl w:val="0"/>
                <w:numId w:val="2"/>
              </w:numPr>
              <w:tabs>
                <w:tab w:val="left" w:pos="400"/>
                <w:tab w:val="left" w:pos="402"/>
              </w:tabs>
              <w:ind w:right="83"/>
              <w:rPr>
                <w:sz w:val="20"/>
              </w:rPr>
            </w:pPr>
            <w:r>
              <w:rPr>
                <w:sz w:val="20"/>
              </w:rPr>
              <w:t>Identifies gaps in existing networks and fills them to develop approaches and</w:t>
            </w:r>
            <w:r>
              <w:rPr>
                <w:spacing w:val="80"/>
                <w:sz w:val="20"/>
              </w:rPr>
              <w:t xml:space="preserve"> </w:t>
            </w:r>
            <w:r>
              <w:rPr>
                <w:sz w:val="20"/>
              </w:rPr>
              <w:t>partnership working across the Institution.</w:t>
            </w:r>
          </w:p>
          <w:p w14:paraId="17D41F0E" w14:textId="77777777" w:rsidR="00ED76CF" w:rsidRDefault="00D479C4">
            <w:pPr>
              <w:pStyle w:val="TableParagraph"/>
              <w:numPr>
                <w:ilvl w:val="0"/>
                <w:numId w:val="2"/>
              </w:numPr>
              <w:tabs>
                <w:tab w:val="left" w:pos="400"/>
                <w:tab w:val="left" w:pos="402"/>
              </w:tabs>
              <w:ind w:right="83"/>
              <w:rPr>
                <w:sz w:val="20"/>
              </w:rPr>
            </w:pPr>
            <w:r>
              <w:rPr>
                <w:sz w:val="20"/>
              </w:rPr>
              <w:t>Recognises</w:t>
            </w:r>
            <w:r>
              <w:rPr>
                <w:spacing w:val="-14"/>
                <w:sz w:val="20"/>
              </w:rPr>
              <w:t xml:space="preserve"> </w:t>
            </w:r>
            <w:r>
              <w:rPr>
                <w:sz w:val="20"/>
              </w:rPr>
              <w:t>when</w:t>
            </w:r>
            <w:r>
              <w:rPr>
                <w:spacing w:val="-14"/>
                <w:sz w:val="20"/>
              </w:rPr>
              <w:t xml:space="preserve"> </w:t>
            </w:r>
            <w:r>
              <w:rPr>
                <w:sz w:val="20"/>
              </w:rPr>
              <w:t>networks</w:t>
            </w:r>
            <w:r>
              <w:rPr>
                <w:spacing w:val="-14"/>
                <w:sz w:val="20"/>
              </w:rPr>
              <w:t xml:space="preserve"> </w:t>
            </w:r>
            <w:r>
              <w:rPr>
                <w:sz w:val="20"/>
              </w:rPr>
              <w:t>have</w:t>
            </w:r>
            <w:r>
              <w:rPr>
                <w:spacing w:val="-14"/>
                <w:sz w:val="20"/>
              </w:rPr>
              <w:t xml:space="preserve"> </w:t>
            </w:r>
            <w:r>
              <w:rPr>
                <w:sz w:val="20"/>
              </w:rPr>
              <w:t>achieved</w:t>
            </w:r>
            <w:r>
              <w:rPr>
                <w:spacing w:val="-14"/>
                <w:sz w:val="20"/>
              </w:rPr>
              <w:t xml:space="preserve"> </w:t>
            </w:r>
            <w:r>
              <w:rPr>
                <w:sz w:val="20"/>
              </w:rPr>
              <w:t>their</w:t>
            </w:r>
            <w:r>
              <w:rPr>
                <w:spacing w:val="-14"/>
                <w:sz w:val="20"/>
              </w:rPr>
              <w:t xml:space="preserve"> </w:t>
            </w:r>
            <w:r>
              <w:rPr>
                <w:sz w:val="20"/>
              </w:rPr>
              <w:t>purpose</w:t>
            </w:r>
            <w:r>
              <w:rPr>
                <w:spacing w:val="-14"/>
                <w:sz w:val="20"/>
              </w:rPr>
              <w:t xml:space="preserve"> </w:t>
            </w:r>
            <w:r>
              <w:rPr>
                <w:sz w:val="20"/>
              </w:rPr>
              <w:t>and</w:t>
            </w:r>
            <w:r>
              <w:rPr>
                <w:spacing w:val="-14"/>
                <w:sz w:val="20"/>
              </w:rPr>
              <w:t xml:space="preserve"> </w:t>
            </w:r>
            <w:r>
              <w:rPr>
                <w:sz w:val="20"/>
              </w:rPr>
              <w:t>acts</w:t>
            </w:r>
            <w:r>
              <w:rPr>
                <w:spacing w:val="-14"/>
                <w:sz w:val="20"/>
              </w:rPr>
              <w:t xml:space="preserve"> </w:t>
            </w:r>
            <w:r>
              <w:rPr>
                <w:sz w:val="20"/>
              </w:rPr>
              <w:t>to</w:t>
            </w:r>
            <w:r>
              <w:rPr>
                <w:spacing w:val="-14"/>
                <w:sz w:val="20"/>
              </w:rPr>
              <w:t xml:space="preserve"> </w:t>
            </w:r>
            <w:r>
              <w:rPr>
                <w:sz w:val="20"/>
              </w:rPr>
              <w:t>replace</w:t>
            </w:r>
            <w:r>
              <w:rPr>
                <w:spacing w:val="-13"/>
                <w:sz w:val="20"/>
              </w:rPr>
              <w:t xml:space="preserve"> </w:t>
            </w:r>
            <w:r>
              <w:rPr>
                <w:sz w:val="20"/>
              </w:rPr>
              <w:t xml:space="preserve">them </w:t>
            </w:r>
            <w:r>
              <w:rPr>
                <w:spacing w:val="-2"/>
                <w:sz w:val="20"/>
              </w:rPr>
              <w:t>appropriately.</w:t>
            </w:r>
          </w:p>
          <w:p w14:paraId="3FB811A9" w14:textId="77777777" w:rsidR="00ED76CF" w:rsidRDefault="00D479C4">
            <w:pPr>
              <w:pStyle w:val="TableParagraph"/>
              <w:numPr>
                <w:ilvl w:val="0"/>
                <w:numId w:val="2"/>
              </w:numPr>
              <w:tabs>
                <w:tab w:val="left" w:pos="400"/>
                <w:tab w:val="left" w:pos="402"/>
              </w:tabs>
              <w:ind w:right="82"/>
              <w:rPr>
                <w:sz w:val="20"/>
              </w:rPr>
            </w:pPr>
            <w:r>
              <w:rPr>
                <w:sz w:val="20"/>
              </w:rPr>
              <w:t>Recognises the need for and sets up external networks to promote the work of the Institution.</w:t>
            </w:r>
          </w:p>
          <w:p w14:paraId="138A555E" w14:textId="77777777" w:rsidR="00ED76CF" w:rsidRDefault="00D479C4">
            <w:pPr>
              <w:pStyle w:val="TableParagraph"/>
              <w:numPr>
                <w:ilvl w:val="0"/>
                <w:numId w:val="2"/>
              </w:numPr>
              <w:tabs>
                <w:tab w:val="left" w:pos="400"/>
                <w:tab w:val="left" w:pos="402"/>
              </w:tabs>
              <w:spacing w:before="39"/>
              <w:ind w:right="85"/>
              <w:rPr>
                <w:sz w:val="20"/>
              </w:rPr>
            </w:pPr>
            <w:r>
              <w:rPr>
                <w:sz w:val="20"/>
              </w:rPr>
              <w:t>Identifies</w:t>
            </w:r>
            <w:r>
              <w:rPr>
                <w:spacing w:val="39"/>
                <w:sz w:val="20"/>
              </w:rPr>
              <w:t xml:space="preserve"> </w:t>
            </w:r>
            <w:r>
              <w:rPr>
                <w:sz w:val="20"/>
              </w:rPr>
              <w:t>gaps</w:t>
            </w:r>
            <w:r>
              <w:rPr>
                <w:spacing w:val="39"/>
                <w:sz w:val="20"/>
              </w:rPr>
              <w:t xml:space="preserve"> </w:t>
            </w:r>
            <w:r>
              <w:rPr>
                <w:sz w:val="20"/>
              </w:rPr>
              <w:t>in</w:t>
            </w:r>
            <w:r>
              <w:rPr>
                <w:spacing w:val="39"/>
                <w:sz w:val="20"/>
              </w:rPr>
              <w:t xml:space="preserve"> </w:t>
            </w:r>
            <w:r>
              <w:rPr>
                <w:sz w:val="20"/>
              </w:rPr>
              <w:t>existing</w:t>
            </w:r>
            <w:r>
              <w:rPr>
                <w:spacing w:val="39"/>
                <w:sz w:val="20"/>
              </w:rPr>
              <w:t xml:space="preserve"> </w:t>
            </w:r>
            <w:r>
              <w:rPr>
                <w:sz w:val="20"/>
              </w:rPr>
              <w:t>external</w:t>
            </w:r>
            <w:r>
              <w:rPr>
                <w:spacing w:val="37"/>
                <w:sz w:val="20"/>
              </w:rPr>
              <w:t xml:space="preserve"> </w:t>
            </w:r>
            <w:r>
              <w:rPr>
                <w:sz w:val="20"/>
              </w:rPr>
              <w:t>networks</w:t>
            </w:r>
            <w:r>
              <w:rPr>
                <w:spacing w:val="39"/>
                <w:sz w:val="20"/>
              </w:rPr>
              <w:t xml:space="preserve"> </w:t>
            </w:r>
            <w:r>
              <w:rPr>
                <w:sz w:val="20"/>
              </w:rPr>
              <w:t>and</w:t>
            </w:r>
            <w:r>
              <w:rPr>
                <w:spacing w:val="38"/>
                <w:sz w:val="20"/>
              </w:rPr>
              <w:t xml:space="preserve"> </w:t>
            </w:r>
            <w:r>
              <w:rPr>
                <w:sz w:val="20"/>
              </w:rPr>
              <w:t>acts</w:t>
            </w:r>
            <w:r>
              <w:rPr>
                <w:spacing w:val="39"/>
                <w:sz w:val="20"/>
              </w:rPr>
              <w:t xml:space="preserve"> </w:t>
            </w:r>
            <w:r>
              <w:rPr>
                <w:sz w:val="20"/>
              </w:rPr>
              <w:t>to</w:t>
            </w:r>
            <w:r>
              <w:rPr>
                <w:spacing w:val="39"/>
                <w:sz w:val="20"/>
              </w:rPr>
              <w:t xml:space="preserve"> </w:t>
            </w:r>
            <w:r>
              <w:rPr>
                <w:sz w:val="20"/>
              </w:rPr>
              <w:t>fill</w:t>
            </w:r>
            <w:r>
              <w:rPr>
                <w:spacing w:val="38"/>
                <w:sz w:val="20"/>
              </w:rPr>
              <w:t xml:space="preserve"> </w:t>
            </w:r>
            <w:r>
              <w:rPr>
                <w:sz w:val="20"/>
              </w:rPr>
              <w:t>them</w:t>
            </w:r>
            <w:r>
              <w:rPr>
                <w:spacing w:val="38"/>
                <w:sz w:val="20"/>
              </w:rPr>
              <w:t xml:space="preserve"> </w:t>
            </w:r>
            <w:r>
              <w:rPr>
                <w:sz w:val="20"/>
              </w:rPr>
              <w:t>to</w:t>
            </w:r>
            <w:r>
              <w:rPr>
                <w:spacing w:val="39"/>
                <w:sz w:val="20"/>
              </w:rPr>
              <w:t xml:space="preserve"> </w:t>
            </w:r>
            <w:r>
              <w:rPr>
                <w:sz w:val="20"/>
              </w:rPr>
              <w:t>develop collaborative approaches to promote the Institution and achieve mutual benefit.</w:t>
            </w:r>
          </w:p>
          <w:p w14:paraId="3CF9A9E0" w14:textId="77777777" w:rsidR="00ED76CF" w:rsidRDefault="00D479C4">
            <w:pPr>
              <w:pStyle w:val="TableParagraph"/>
              <w:numPr>
                <w:ilvl w:val="0"/>
                <w:numId w:val="2"/>
              </w:numPr>
              <w:tabs>
                <w:tab w:val="left" w:pos="402"/>
              </w:tabs>
              <w:spacing w:before="39"/>
              <w:ind w:right="84"/>
              <w:rPr>
                <w:sz w:val="20"/>
              </w:rPr>
            </w:pPr>
            <w:r>
              <w:rPr>
                <w:sz w:val="20"/>
              </w:rPr>
              <w:t>Recognises</w:t>
            </w:r>
            <w:r>
              <w:rPr>
                <w:spacing w:val="40"/>
                <w:sz w:val="20"/>
              </w:rPr>
              <w:t xml:space="preserve"> </w:t>
            </w:r>
            <w:r>
              <w:rPr>
                <w:sz w:val="20"/>
              </w:rPr>
              <w:t>when</w:t>
            </w:r>
            <w:r>
              <w:rPr>
                <w:spacing w:val="40"/>
                <w:sz w:val="20"/>
              </w:rPr>
              <w:t xml:space="preserve"> </w:t>
            </w:r>
            <w:r>
              <w:rPr>
                <w:sz w:val="20"/>
              </w:rPr>
              <w:t>external</w:t>
            </w:r>
            <w:r>
              <w:rPr>
                <w:spacing w:val="40"/>
                <w:sz w:val="20"/>
              </w:rPr>
              <w:t xml:space="preserve"> </w:t>
            </w:r>
            <w:r>
              <w:rPr>
                <w:sz w:val="20"/>
              </w:rPr>
              <w:t>networks</w:t>
            </w:r>
            <w:r>
              <w:rPr>
                <w:spacing w:val="40"/>
                <w:sz w:val="20"/>
              </w:rPr>
              <w:t xml:space="preserve"> </w:t>
            </w:r>
            <w:r>
              <w:rPr>
                <w:sz w:val="20"/>
              </w:rPr>
              <w:t>have</w:t>
            </w:r>
            <w:r>
              <w:rPr>
                <w:spacing w:val="40"/>
                <w:sz w:val="20"/>
              </w:rPr>
              <w:t xml:space="preserve"> </w:t>
            </w:r>
            <w:r>
              <w:rPr>
                <w:sz w:val="20"/>
              </w:rPr>
              <w:t>achieved</w:t>
            </w:r>
            <w:r>
              <w:rPr>
                <w:spacing w:val="40"/>
                <w:sz w:val="20"/>
              </w:rPr>
              <w:t xml:space="preserve"> </w:t>
            </w:r>
            <w:r>
              <w:rPr>
                <w:sz w:val="20"/>
              </w:rPr>
              <w:t>their</w:t>
            </w:r>
            <w:r>
              <w:rPr>
                <w:spacing w:val="40"/>
                <w:sz w:val="20"/>
              </w:rPr>
              <w:t xml:space="preserve"> </w:t>
            </w:r>
            <w:r>
              <w:rPr>
                <w:sz w:val="20"/>
              </w:rPr>
              <w:t>purpose</w:t>
            </w:r>
            <w:r>
              <w:rPr>
                <w:spacing w:val="40"/>
                <w:sz w:val="20"/>
              </w:rPr>
              <w:t xml:space="preserve"> </w:t>
            </w:r>
            <w:r>
              <w:rPr>
                <w:sz w:val="20"/>
              </w:rPr>
              <w:t>and</w:t>
            </w:r>
            <w:r>
              <w:rPr>
                <w:spacing w:val="40"/>
                <w:sz w:val="20"/>
              </w:rPr>
              <w:t xml:space="preserve"> </w:t>
            </w:r>
            <w:r>
              <w:rPr>
                <w:sz w:val="20"/>
              </w:rPr>
              <w:t>takes appropriate action to replace them.</w:t>
            </w:r>
          </w:p>
        </w:tc>
      </w:tr>
      <w:tr w:rsidR="00ED76CF" w14:paraId="2D07F8F1" w14:textId="77777777">
        <w:trPr>
          <w:trHeight w:val="2106"/>
        </w:trPr>
        <w:tc>
          <w:tcPr>
            <w:tcW w:w="2246" w:type="dxa"/>
            <w:vMerge/>
            <w:tcBorders>
              <w:top w:val="nil"/>
              <w:left w:val="nil"/>
              <w:right w:val="single" w:sz="18" w:space="0" w:color="FFFFFF"/>
            </w:tcBorders>
            <w:shd w:val="clear" w:color="auto" w:fill="B6DDE8"/>
          </w:tcPr>
          <w:p w14:paraId="27738198" w14:textId="77777777" w:rsidR="00ED76CF" w:rsidRDefault="00ED76CF">
            <w:pPr>
              <w:rPr>
                <w:sz w:val="2"/>
                <w:szCs w:val="2"/>
              </w:rPr>
            </w:pPr>
          </w:p>
        </w:tc>
        <w:tc>
          <w:tcPr>
            <w:tcW w:w="7627" w:type="dxa"/>
            <w:tcBorders>
              <w:top w:val="single" w:sz="18" w:space="0" w:color="FFFFFF"/>
              <w:left w:val="single" w:sz="18" w:space="0" w:color="FFFFFF"/>
              <w:right w:val="nil"/>
            </w:tcBorders>
            <w:shd w:val="clear" w:color="auto" w:fill="DAEDF3"/>
          </w:tcPr>
          <w:p w14:paraId="153F6EB3" w14:textId="77777777" w:rsidR="00ED76CF" w:rsidRDefault="00D479C4">
            <w:pPr>
              <w:pStyle w:val="TableParagraph"/>
              <w:spacing w:before="83"/>
              <w:ind w:left="85"/>
              <w:rPr>
                <w:b/>
                <w:sz w:val="20"/>
              </w:rPr>
            </w:pPr>
            <w:r>
              <w:rPr>
                <w:b/>
                <w:color w:val="626366"/>
                <w:sz w:val="20"/>
              </w:rPr>
              <w:t>Planning</w:t>
            </w:r>
            <w:r>
              <w:rPr>
                <w:b/>
                <w:color w:val="626366"/>
                <w:spacing w:val="-4"/>
                <w:sz w:val="20"/>
              </w:rPr>
              <w:t xml:space="preserve"> </w:t>
            </w:r>
            <w:r>
              <w:rPr>
                <w:b/>
                <w:color w:val="626366"/>
                <w:sz w:val="20"/>
              </w:rPr>
              <w:t>and</w:t>
            </w:r>
            <w:r>
              <w:rPr>
                <w:b/>
                <w:color w:val="626366"/>
                <w:spacing w:val="-3"/>
                <w:sz w:val="20"/>
              </w:rPr>
              <w:t xml:space="preserve"> </w:t>
            </w:r>
            <w:r>
              <w:rPr>
                <w:b/>
                <w:color w:val="626366"/>
                <w:spacing w:val="-2"/>
                <w:sz w:val="20"/>
              </w:rPr>
              <w:t>Organising:</w:t>
            </w:r>
          </w:p>
          <w:p w14:paraId="3D8691A2" w14:textId="77777777" w:rsidR="00ED76CF" w:rsidRDefault="00D479C4">
            <w:pPr>
              <w:pStyle w:val="TableParagraph"/>
              <w:numPr>
                <w:ilvl w:val="0"/>
                <w:numId w:val="1"/>
              </w:numPr>
              <w:tabs>
                <w:tab w:val="left" w:pos="401"/>
              </w:tabs>
              <w:spacing w:before="120"/>
              <w:ind w:left="401" w:hanging="282"/>
              <w:rPr>
                <w:sz w:val="20"/>
              </w:rPr>
            </w:pPr>
            <w:r>
              <w:rPr>
                <w:sz w:val="20"/>
              </w:rPr>
              <w:t>Ensures</w:t>
            </w:r>
            <w:r>
              <w:rPr>
                <w:spacing w:val="-3"/>
                <w:sz w:val="20"/>
              </w:rPr>
              <w:t xml:space="preserve"> </w:t>
            </w:r>
            <w:r>
              <w:rPr>
                <w:sz w:val="20"/>
              </w:rPr>
              <w:t>that</w:t>
            </w:r>
            <w:r>
              <w:rPr>
                <w:spacing w:val="-3"/>
                <w:sz w:val="20"/>
              </w:rPr>
              <w:t xml:space="preserve"> </w:t>
            </w:r>
            <w:r>
              <w:rPr>
                <w:sz w:val="20"/>
              </w:rPr>
              <w:t>planning</w:t>
            </w:r>
            <w:r>
              <w:rPr>
                <w:spacing w:val="-3"/>
                <w:sz w:val="20"/>
              </w:rPr>
              <w:t xml:space="preserve"> </w:t>
            </w:r>
            <w:r>
              <w:rPr>
                <w:sz w:val="20"/>
              </w:rPr>
              <w:t>processes</w:t>
            </w:r>
            <w:r>
              <w:rPr>
                <w:spacing w:val="-2"/>
                <w:sz w:val="20"/>
              </w:rPr>
              <w:t xml:space="preserve"> </w:t>
            </w:r>
            <w:r>
              <w:rPr>
                <w:sz w:val="20"/>
              </w:rPr>
              <w:t>are</w:t>
            </w:r>
            <w:r>
              <w:rPr>
                <w:spacing w:val="-4"/>
                <w:sz w:val="20"/>
              </w:rPr>
              <w:t xml:space="preserve"> </w:t>
            </w:r>
            <w:r>
              <w:rPr>
                <w:sz w:val="20"/>
              </w:rPr>
              <w:t>robust</w:t>
            </w:r>
            <w:r>
              <w:rPr>
                <w:spacing w:val="-3"/>
                <w:sz w:val="20"/>
              </w:rPr>
              <w:t xml:space="preserve"> </w:t>
            </w:r>
            <w:r>
              <w:rPr>
                <w:sz w:val="20"/>
              </w:rPr>
              <w:t>and</w:t>
            </w:r>
            <w:r>
              <w:rPr>
                <w:spacing w:val="-4"/>
                <w:sz w:val="20"/>
              </w:rPr>
              <w:t xml:space="preserve"> </w:t>
            </w:r>
            <w:r>
              <w:rPr>
                <w:sz w:val="20"/>
              </w:rPr>
              <w:t>well</w:t>
            </w:r>
            <w:r>
              <w:rPr>
                <w:spacing w:val="-3"/>
                <w:sz w:val="20"/>
              </w:rPr>
              <w:t xml:space="preserve"> </w:t>
            </w:r>
            <w:r>
              <w:rPr>
                <w:spacing w:val="-2"/>
                <w:sz w:val="20"/>
              </w:rPr>
              <w:t>informed.</w:t>
            </w:r>
          </w:p>
          <w:p w14:paraId="6E8DCE10" w14:textId="77777777" w:rsidR="00ED76CF" w:rsidRDefault="00D479C4">
            <w:pPr>
              <w:pStyle w:val="TableParagraph"/>
              <w:numPr>
                <w:ilvl w:val="0"/>
                <w:numId w:val="1"/>
              </w:numPr>
              <w:tabs>
                <w:tab w:val="left" w:pos="401"/>
              </w:tabs>
              <w:ind w:left="401" w:hanging="282"/>
              <w:rPr>
                <w:sz w:val="20"/>
              </w:rPr>
            </w:pPr>
            <w:r>
              <w:rPr>
                <w:sz w:val="20"/>
              </w:rPr>
              <w:t>Gathers</w:t>
            </w:r>
            <w:r>
              <w:rPr>
                <w:spacing w:val="-6"/>
                <w:sz w:val="20"/>
              </w:rPr>
              <w:t xml:space="preserve"> </w:t>
            </w:r>
            <w:r>
              <w:rPr>
                <w:sz w:val="20"/>
              </w:rPr>
              <w:t>intelligence</w:t>
            </w:r>
            <w:r>
              <w:rPr>
                <w:spacing w:val="-5"/>
                <w:sz w:val="20"/>
              </w:rPr>
              <w:t xml:space="preserve"> </w:t>
            </w:r>
            <w:r>
              <w:rPr>
                <w:sz w:val="20"/>
              </w:rPr>
              <w:t>to</w:t>
            </w:r>
            <w:r>
              <w:rPr>
                <w:spacing w:val="-5"/>
                <w:sz w:val="20"/>
              </w:rPr>
              <w:t xml:space="preserve"> </w:t>
            </w:r>
            <w:r>
              <w:rPr>
                <w:sz w:val="20"/>
              </w:rPr>
              <w:t>influence</w:t>
            </w:r>
            <w:r>
              <w:rPr>
                <w:spacing w:val="-5"/>
                <w:sz w:val="20"/>
              </w:rPr>
              <w:t xml:space="preserve"> </w:t>
            </w:r>
            <w:r>
              <w:rPr>
                <w:sz w:val="20"/>
              </w:rPr>
              <w:t>the</w:t>
            </w:r>
            <w:r>
              <w:rPr>
                <w:spacing w:val="-5"/>
                <w:sz w:val="20"/>
              </w:rPr>
              <w:t xml:space="preserve"> </w:t>
            </w:r>
            <w:r>
              <w:rPr>
                <w:sz w:val="20"/>
              </w:rPr>
              <w:t>Institutions</w:t>
            </w:r>
            <w:r>
              <w:rPr>
                <w:spacing w:val="-4"/>
                <w:sz w:val="20"/>
              </w:rPr>
              <w:t xml:space="preserve"> </w:t>
            </w:r>
            <w:r>
              <w:rPr>
                <w:sz w:val="20"/>
              </w:rPr>
              <w:t>internal</w:t>
            </w:r>
            <w:r>
              <w:rPr>
                <w:spacing w:val="-5"/>
                <w:sz w:val="20"/>
              </w:rPr>
              <w:t xml:space="preserve"> </w:t>
            </w:r>
            <w:r>
              <w:rPr>
                <w:sz w:val="20"/>
              </w:rPr>
              <w:t>and</w:t>
            </w:r>
            <w:r>
              <w:rPr>
                <w:spacing w:val="-5"/>
                <w:sz w:val="20"/>
              </w:rPr>
              <w:t xml:space="preserve"> </w:t>
            </w:r>
            <w:r>
              <w:rPr>
                <w:sz w:val="20"/>
              </w:rPr>
              <w:t>external</w:t>
            </w:r>
            <w:r>
              <w:rPr>
                <w:spacing w:val="-4"/>
                <w:sz w:val="20"/>
              </w:rPr>
              <w:t xml:space="preserve"> </w:t>
            </w:r>
            <w:r>
              <w:rPr>
                <w:spacing w:val="-2"/>
                <w:sz w:val="20"/>
              </w:rPr>
              <w:t>operations.</w:t>
            </w:r>
          </w:p>
          <w:p w14:paraId="51273053" w14:textId="77777777" w:rsidR="00ED76CF" w:rsidRDefault="00D479C4">
            <w:pPr>
              <w:pStyle w:val="TableParagraph"/>
              <w:numPr>
                <w:ilvl w:val="0"/>
                <w:numId w:val="1"/>
              </w:numPr>
              <w:tabs>
                <w:tab w:val="left" w:pos="400"/>
                <w:tab w:val="left" w:pos="402"/>
              </w:tabs>
              <w:ind w:right="83"/>
              <w:rPr>
                <w:sz w:val="20"/>
              </w:rPr>
            </w:pPr>
            <w:r>
              <w:rPr>
                <w:sz w:val="20"/>
              </w:rPr>
              <w:t xml:space="preserve">Uses opportunities to create plan resources to secure the Institutions long term </w:t>
            </w:r>
            <w:r>
              <w:rPr>
                <w:spacing w:val="-2"/>
                <w:sz w:val="20"/>
              </w:rPr>
              <w:t>future.</w:t>
            </w:r>
          </w:p>
          <w:p w14:paraId="6775CB5F" w14:textId="77777777" w:rsidR="00ED76CF" w:rsidRDefault="00D479C4">
            <w:pPr>
              <w:pStyle w:val="TableParagraph"/>
              <w:numPr>
                <w:ilvl w:val="0"/>
                <w:numId w:val="1"/>
              </w:numPr>
              <w:tabs>
                <w:tab w:val="left" w:pos="400"/>
                <w:tab w:val="left" w:pos="402"/>
              </w:tabs>
              <w:spacing w:before="39"/>
              <w:ind w:right="83"/>
              <w:rPr>
                <w:sz w:val="20"/>
              </w:rPr>
            </w:pPr>
            <w:r>
              <w:rPr>
                <w:sz w:val="20"/>
              </w:rPr>
              <w:t>Uses</w:t>
            </w:r>
            <w:r>
              <w:rPr>
                <w:spacing w:val="-2"/>
                <w:sz w:val="20"/>
              </w:rPr>
              <w:t xml:space="preserve"> </w:t>
            </w:r>
            <w:r>
              <w:rPr>
                <w:sz w:val="20"/>
              </w:rPr>
              <w:t>planning</w:t>
            </w:r>
            <w:r>
              <w:rPr>
                <w:spacing w:val="-2"/>
                <w:sz w:val="20"/>
              </w:rPr>
              <w:t xml:space="preserve"> </w:t>
            </w:r>
            <w:r>
              <w:rPr>
                <w:sz w:val="20"/>
              </w:rPr>
              <w:t>processes</w:t>
            </w:r>
            <w:r>
              <w:rPr>
                <w:spacing w:val="-2"/>
                <w:sz w:val="20"/>
              </w:rPr>
              <w:t xml:space="preserve"> </w:t>
            </w:r>
            <w:r>
              <w:rPr>
                <w:sz w:val="20"/>
              </w:rPr>
              <w:t>to</w:t>
            </w:r>
            <w:r>
              <w:rPr>
                <w:spacing w:val="-2"/>
                <w:sz w:val="20"/>
              </w:rPr>
              <w:t xml:space="preserve"> </w:t>
            </w:r>
            <w:r>
              <w:rPr>
                <w:sz w:val="20"/>
              </w:rPr>
              <w:t>involve</w:t>
            </w:r>
            <w:r>
              <w:rPr>
                <w:spacing w:val="-4"/>
                <w:sz w:val="20"/>
              </w:rPr>
              <w:t xml:space="preserve"> </w:t>
            </w:r>
            <w:r>
              <w:rPr>
                <w:sz w:val="20"/>
              </w:rPr>
              <w:t>key</w:t>
            </w:r>
            <w:r>
              <w:rPr>
                <w:spacing w:val="-2"/>
                <w:sz w:val="20"/>
              </w:rPr>
              <w:t xml:space="preserve"> </w:t>
            </w:r>
            <w:r>
              <w:rPr>
                <w:sz w:val="20"/>
              </w:rPr>
              <w:t>stakeholders</w:t>
            </w:r>
            <w:r>
              <w:rPr>
                <w:spacing w:val="-3"/>
                <w:sz w:val="20"/>
              </w:rPr>
              <w:t xml:space="preserve"> </w:t>
            </w:r>
            <w:r>
              <w:rPr>
                <w:sz w:val="20"/>
              </w:rPr>
              <w:t>and</w:t>
            </w:r>
            <w:r>
              <w:rPr>
                <w:spacing w:val="-2"/>
                <w:sz w:val="20"/>
              </w:rPr>
              <w:t xml:space="preserve"> </w:t>
            </w:r>
            <w:r>
              <w:rPr>
                <w:sz w:val="20"/>
              </w:rPr>
              <w:t>gain</w:t>
            </w:r>
            <w:r>
              <w:rPr>
                <w:spacing w:val="-2"/>
                <w:sz w:val="20"/>
              </w:rPr>
              <w:t xml:space="preserve"> </w:t>
            </w:r>
            <w:r>
              <w:rPr>
                <w:sz w:val="20"/>
              </w:rPr>
              <w:t>their</w:t>
            </w:r>
            <w:r>
              <w:rPr>
                <w:spacing w:val="-3"/>
                <w:sz w:val="20"/>
              </w:rPr>
              <w:t xml:space="preserve"> </w:t>
            </w:r>
            <w:r>
              <w:rPr>
                <w:sz w:val="20"/>
              </w:rPr>
              <w:t>commitment to implementation.</w:t>
            </w:r>
          </w:p>
        </w:tc>
      </w:tr>
      <w:tr w:rsidR="00ED76CF" w14:paraId="05C986AD" w14:textId="77777777">
        <w:trPr>
          <w:trHeight w:val="383"/>
        </w:trPr>
        <w:tc>
          <w:tcPr>
            <w:tcW w:w="2246" w:type="dxa"/>
            <w:tcBorders>
              <w:left w:val="nil"/>
              <w:bottom w:val="nil"/>
              <w:right w:val="single" w:sz="18" w:space="0" w:color="FFFFFF"/>
            </w:tcBorders>
            <w:shd w:val="clear" w:color="auto" w:fill="B6DDE8"/>
          </w:tcPr>
          <w:p w14:paraId="25E611F0" w14:textId="77777777" w:rsidR="00ED76CF" w:rsidRDefault="00D479C4">
            <w:pPr>
              <w:pStyle w:val="TableParagraph"/>
              <w:spacing w:before="77"/>
              <w:ind w:left="86"/>
              <w:rPr>
                <w:b/>
                <w:sz w:val="20"/>
              </w:rPr>
            </w:pPr>
            <w:r>
              <w:rPr>
                <w:b/>
                <w:color w:val="626366"/>
                <w:sz w:val="20"/>
              </w:rPr>
              <w:t>Date</w:t>
            </w:r>
            <w:r>
              <w:rPr>
                <w:b/>
                <w:color w:val="626366"/>
                <w:spacing w:val="-2"/>
                <w:sz w:val="20"/>
              </w:rPr>
              <w:t xml:space="preserve"> Completed:</w:t>
            </w:r>
          </w:p>
        </w:tc>
        <w:tc>
          <w:tcPr>
            <w:tcW w:w="7627" w:type="dxa"/>
            <w:tcBorders>
              <w:left w:val="single" w:sz="18" w:space="0" w:color="FFFFFF"/>
              <w:bottom w:val="nil"/>
              <w:right w:val="nil"/>
            </w:tcBorders>
            <w:shd w:val="clear" w:color="auto" w:fill="DAEDF3"/>
          </w:tcPr>
          <w:p w14:paraId="064AFC9B" w14:textId="1A9EA353" w:rsidR="00ED76CF" w:rsidRDefault="00CF4033">
            <w:pPr>
              <w:pStyle w:val="TableParagraph"/>
              <w:spacing w:before="77"/>
              <w:ind w:left="85"/>
              <w:rPr>
                <w:sz w:val="20"/>
              </w:rPr>
            </w:pPr>
            <w:r>
              <w:rPr>
                <w:sz w:val="20"/>
              </w:rPr>
              <w:t>September 2023</w:t>
            </w:r>
          </w:p>
        </w:tc>
      </w:tr>
    </w:tbl>
    <w:p w14:paraId="1F404F73" w14:textId="77777777" w:rsidR="00F70A2E" w:rsidRDefault="00F70A2E"/>
    <w:sectPr w:rsidR="00F70A2E">
      <w:type w:val="continuous"/>
      <w:pgSz w:w="11910" w:h="16840"/>
      <w:pgMar w:top="740" w:right="5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7AE3"/>
    <w:multiLevelType w:val="hybridMultilevel"/>
    <w:tmpl w:val="3C9A63D8"/>
    <w:lvl w:ilvl="0" w:tplc="E7BCA01C">
      <w:numFmt w:val="bullet"/>
      <w:lvlText w:val=""/>
      <w:lvlJc w:val="left"/>
      <w:pPr>
        <w:ind w:left="805" w:hanging="360"/>
      </w:pPr>
      <w:rPr>
        <w:rFonts w:ascii="Symbol" w:eastAsia="Symbol" w:hAnsi="Symbol" w:cs="Symbol" w:hint="default"/>
        <w:b w:val="0"/>
        <w:bCs w:val="0"/>
        <w:i w:val="0"/>
        <w:iCs w:val="0"/>
        <w:color w:val="585858"/>
        <w:spacing w:val="0"/>
        <w:w w:val="100"/>
        <w:sz w:val="20"/>
        <w:szCs w:val="20"/>
        <w:lang w:val="en-US" w:eastAsia="en-US" w:bidi="ar-SA"/>
      </w:rPr>
    </w:lvl>
    <w:lvl w:ilvl="1" w:tplc="C6727AE2">
      <w:numFmt w:val="bullet"/>
      <w:lvlText w:val="•"/>
      <w:lvlJc w:val="left"/>
      <w:pPr>
        <w:ind w:left="1480" w:hanging="360"/>
      </w:pPr>
      <w:rPr>
        <w:rFonts w:hint="default"/>
        <w:lang w:val="en-US" w:eastAsia="en-US" w:bidi="ar-SA"/>
      </w:rPr>
    </w:lvl>
    <w:lvl w:ilvl="2" w:tplc="ACE69C50">
      <w:numFmt w:val="bullet"/>
      <w:lvlText w:val="•"/>
      <w:lvlJc w:val="left"/>
      <w:pPr>
        <w:ind w:left="2161" w:hanging="360"/>
      </w:pPr>
      <w:rPr>
        <w:rFonts w:hint="default"/>
        <w:lang w:val="en-US" w:eastAsia="en-US" w:bidi="ar-SA"/>
      </w:rPr>
    </w:lvl>
    <w:lvl w:ilvl="3" w:tplc="5262F7B4">
      <w:numFmt w:val="bullet"/>
      <w:lvlText w:val="•"/>
      <w:lvlJc w:val="left"/>
      <w:pPr>
        <w:ind w:left="2841" w:hanging="360"/>
      </w:pPr>
      <w:rPr>
        <w:rFonts w:hint="default"/>
        <w:lang w:val="en-US" w:eastAsia="en-US" w:bidi="ar-SA"/>
      </w:rPr>
    </w:lvl>
    <w:lvl w:ilvl="4" w:tplc="71D461EA">
      <w:numFmt w:val="bullet"/>
      <w:lvlText w:val="•"/>
      <w:lvlJc w:val="left"/>
      <w:pPr>
        <w:ind w:left="3522" w:hanging="360"/>
      </w:pPr>
      <w:rPr>
        <w:rFonts w:hint="default"/>
        <w:lang w:val="en-US" w:eastAsia="en-US" w:bidi="ar-SA"/>
      </w:rPr>
    </w:lvl>
    <w:lvl w:ilvl="5" w:tplc="B7FCB64A">
      <w:numFmt w:val="bullet"/>
      <w:lvlText w:val="•"/>
      <w:lvlJc w:val="left"/>
      <w:pPr>
        <w:ind w:left="4202" w:hanging="360"/>
      </w:pPr>
      <w:rPr>
        <w:rFonts w:hint="default"/>
        <w:lang w:val="en-US" w:eastAsia="en-US" w:bidi="ar-SA"/>
      </w:rPr>
    </w:lvl>
    <w:lvl w:ilvl="6" w:tplc="C360E7C8">
      <w:numFmt w:val="bullet"/>
      <w:lvlText w:val="•"/>
      <w:lvlJc w:val="left"/>
      <w:pPr>
        <w:ind w:left="4883" w:hanging="360"/>
      </w:pPr>
      <w:rPr>
        <w:rFonts w:hint="default"/>
        <w:lang w:val="en-US" w:eastAsia="en-US" w:bidi="ar-SA"/>
      </w:rPr>
    </w:lvl>
    <w:lvl w:ilvl="7" w:tplc="83C20CDA">
      <w:numFmt w:val="bullet"/>
      <w:lvlText w:val="•"/>
      <w:lvlJc w:val="left"/>
      <w:pPr>
        <w:ind w:left="5563" w:hanging="360"/>
      </w:pPr>
      <w:rPr>
        <w:rFonts w:hint="default"/>
        <w:lang w:val="en-US" w:eastAsia="en-US" w:bidi="ar-SA"/>
      </w:rPr>
    </w:lvl>
    <w:lvl w:ilvl="8" w:tplc="5D2CD0D8">
      <w:numFmt w:val="bullet"/>
      <w:lvlText w:val="•"/>
      <w:lvlJc w:val="left"/>
      <w:pPr>
        <w:ind w:left="6244" w:hanging="360"/>
      </w:pPr>
      <w:rPr>
        <w:rFonts w:hint="default"/>
        <w:lang w:val="en-US" w:eastAsia="en-US" w:bidi="ar-SA"/>
      </w:rPr>
    </w:lvl>
  </w:abstractNum>
  <w:abstractNum w:abstractNumId="1" w15:restartNumberingAfterBreak="0">
    <w:nsid w:val="19B44529"/>
    <w:multiLevelType w:val="hybridMultilevel"/>
    <w:tmpl w:val="FD3A31A2"/>
    <w:lvl w:ilvl="0" w:tplc="61AC594A">
      <w:numFmt w:val="bullet"/>
      <w:lvlText w:val=""/>
      <w:lvlJc w:val="left"/>
      <w:pPr>
        <w:ind w:left="402" w:hanging="284"/>
      </w:pPr>
      <w:rPr>
        <w:rFonts w:ascii="Symbol" w:eastAsia="Symbol" w:hAnsi="Symbol" w:cs="Symbol" w:hint="default"/>
        <w:b w:val="0"/>
        <w:bCs w:val="0"/>
        <w:i w:val="0"/>
        <w:iCs w:val="0"/>
        <w:color w:val="585858"/>
        <w:spacing w:val="0"/>
        <w:w w:val="100"/>
        <w:sz w:val="20"/>
        <w:szCs w:val="20"/>
        <w:lang w:val="en-US" w:eastAsia="en-US" w:bidi="ar-SA"/>
      </w:rPr>
    </w:lvl>
    <w:lvl w:ilvl="1" w:tplc="DDA6E9FE">
      <w:numFmt w:val="bullet"/>
      <w:lvlText w:val="•"/>
      <w:lvlJc w:val="left"/>
      <w:pPr>
        <w:ind w:left="1120" w:hanging="284"/>
      </w:pPr>
      <w:rPr>
        <w:rFonts w:hint="default"/>
        <w:lang w:val="en-US" w:eastAsia="en-US" w:bidi="ar-SA"/>
      </w:rPr>
    </w:lvl>
    <w:lvl w:ilvl="2" w:tplc="76EA91E2">
      <w:numFmt w:val="bullet"/>
      <w:lvlText w:val="•"/>
      <w:lvlJc w:val="left"/>
      <w:pPr>
        <w:ind w:left="1840" w:hanging="284"/>
      </w:pPr>
      <w:rPr>
        <w:rFonts w:hint="default"/>
        <w:lang w:val="en-US" w:eastAsia="en-US" w:bidi="ar-SA"/>
      </w:rPr>
    </w:lvl>
    <w:lvl w:ilvl="3" w:tplc="F42013C6">
      <w:numFmt w:val="bullet"/>
      <w:lvlText w:val="•"/>
      <w:lvlJc w:val="left"/>
      <w:pPr>
        <w:ind w:left="2561" w:hanging="284"/>
      </w:pPr>
      <w:rPr>
        <w:rFonts w:hint="default"/>
        <w:lang w:val="en-US" w:eastAsia="en-US" w:bidi="ar-SA"/>
      </w:rPr>
    </w:lvl>
    <w:lvl w:ilvl="4" w:tplc="00A2B5E4">
      <w:numFmt w:val="bullet"/>
      <w:lvlText w:val="•"/>
      <w:lvlJc w:val="left"/>
      <w:pPr>
        <w:ind w:left="3281" w:hanging="284"/>
      </w:pPr>
      <w:rPr>
        <w:rFonts w:hint="default"/>
        <w:lang w:val="en-US" w:eastAsia="en-US" w:bidi="ar-SA"/>
      </w:rPr>
    </w:lvl>
    <w:lvl w:ilvl="5" w:tplc="A24A9D9E">
      <w:numFmt w:val="bullet"/>
      <w:lvlText w:val="•"/>
      <w:lvlJc w:val="left"/>
      <w:pPr>
        <w:ind w:left="4002" w:hanging="284"/>
      </w:pPr>
      <w:rPr>
        <w:rFonts w:hint="default"/>
        <w:lang w:val="en-US" w:eastAsia="en-US" w:bidi="ar-SA"/>
      </w:rPr>
    </w:lvl>
    <w:lvl w:ilvl="6" w:tplc="315608E6">
      <w:numFmt w:val="bullet"/>
      <w:lvlText w:val="•"/>
      <w:lvlJc w:val="left"/>
      <w:pPr>
        <w:ind w:left="4722" w:hanging="284"/>
      </w:pPr>
      <w:rPr>
        <w:rFonts w:hint="default"/>
        <w:lang w:val="en-US" w:eastAsia="en-US" w:bidi="ar-SA"/>
      </w:rPr>
    </w:lvl>
    <w:lvl w:ilvl="7" w:tplc="D62615E4">
      <w:numFmt w:val="bullet"/>
      <w:lvlText w:val="•"/>
      <w:lvlJc w:val="left"/>
      <w:pPr>
        <w:ind w:left="5443" w:hanging="284"/>
      </w:pPr>
      <w:rPr>
        <w:rFonts w:hint="default"/>
        <w:lang w:val="en-US" w:eastAsia="en-US" w:bidi="ar-SA"/>
      </w:rPr>
    </w:lvl>
    <w:lvl w:ilvl="8" w:tplc="2878DC90">
      <w:numFmt w:val="bullet"/>
      <w:lvlText w:val="•"/>
      <w:lvlJc w:val="left"/>
      <w:pPr>
        <w:ind w:left="6163" w:hanging="284"/>
      </w:pPr>
      <w:rPr>
        <w:rFonts w:hint="default"/>
        <w:lang w:val="en-US" w:eastAsia="en-US" w:bidi="ar-SA"/>
      </w:rPr>
    </w:lvl>
  </w:abstractNum>
  <w:abstractNum w:abstractNumId="2" w15:restartNumberingAfterBreak="0">
    <w:nsid w:val="215F6AA3"/>
    <w:multiLevelType w:val="hybridMultilevel"/>
    <w:tmpl w:val="953477D0"/>
    <w:lvl w:ilvl="0" w:tplc="F5FC5DFE">
      <w:numFmt w:val="bullet"/>
      <w:lvlText w:val=""/>
      <w:lvlJc w:val="left"/>
      <w:pPr>
        <w:ind w:left="403" w:hanging="284"/>
      </w:pPr>
      <w:rPr>
        <w:rFonts w:ascii="Symbol" w:eastAsia="Symbol" w:hAnsi="Symbol" w:cs="Symbol" w:hint="default"/>
        <w:b w:val="0"/>
        <w:bCs w:val="0"/>
        <w:i w:val="0"/>
        <w:iCs w:val="0"/>
        <w:color w:val="585858"/>
        <w:spacing w:val="0"/>
        <w:w w:val="100"/>
        <w:sz w:val="20"/>
        <w:szCs w:val="20"/>
        <w:lang w:val="en-US" w:eastAsia="en-US" w:bidi="ar-SA"/>
      </w:rPr>
    </w:lvl>
    <w:lvl w:ilvl="1" w:tplc="31CA752C">
      <w:numFmt w:val="bullet"/>
      <w:lvlText w:val="•"/>
      <w:lvlJc w:val="left"/>
      <w:pPr>
        <w:ind w:left="1120" w:hanging="284"/>
      </w:pPr>
      <w:rPr>
        <w:rFonts w:hint="default"/>
        <w:lang w:val="en-US" w:eastAsia="en-US" w:bidi="ar-SA"/>
      </w:rPr>
    </w:lvl>
    <w:lvl w:ilvl="2" w:tplc="7CFAE038">
      <w:numFmt w:val="bullet"/>
      <w:lvlText w:val="•"/>
      <w:lvlJc w:val="left"/>
      <w:pPr>
        <w:ind w:left="1840" w:hanging="284"/>
      </w:pPr>
      <w:rPr>
        <w:rFonts w:hint="default"/>
        <w:lang w:val="en-US" w:eastAsia="en-US" w:bidi="ar-SA"/>
      </w:rPr>
    </w:lvl>
    <w:lvl w:ilvl="3" w:tplc="45CE4F10">
      <w:numFmt w:val="bullet"/>
      <w:lvlText w:val="•"/>
      <w:lvlJc w:val="left"/>
      <w:pPr>
        <w:ind w:left="2561" w:hanging="284"/>
      </w:pPr>
      <w:rPr>
        <w:rFonts w:hint="default"/>
        <w:lang w:val="en-US" w:eastAsia="en-US" w:bidi="ar-SA"/>
      </w:rPr>
    </w:lvl>
    <w:lvl w:ilvl="4" w:tplc="ADD2C7B6">
      <w:numFmt w:val="bullet"/>
      <w:lvlText w:val="•"/>
      <w:lvlJc w:val="left"/>
      <w:pPr>
        <w:ind w:left="3281" w:hanging="284"/>
      </w:pPr>
      <w:rPr>
        <w:rFonts w:hint="default"/>
        <w:lang w:val="en-US" w:eastAsia="en-US" w:bidi="ar-SA"/>
      </w:rPr>
    </w:lvl>
    <w:lvl w:ilvl="5" w:tplc="329AB38C">
      <w:numFmt w:val="bullet"/>
      <w:lvlText w:val="•"/>
      <w:lvlJc w:val="left"/>
      <w:pPr>
        <w:ind w:left="4002" w:hanging="284"/>
      </w:pPr>
      <w:rPr>
        <w:rFonts w:hint="default"/>
        <w:lang w:val="en-US" w:eastAsia="en-US" w:bidi="ar-SA"/>
      </w:rPr>
    </w:lvl>
    <w:lvl w:ilvl="6" w:tplc="71C88280">
      <w:numFmt w:val="bullet"/>
      <w:lvlText w:val="•"/>
      <w:lvlJc w:val="left"/>
      <w:pPr>
        <w:ind w:left="4722" w:hanging="284"/>
      </w:pPr>
      <w:rPr>
        <w:rFonts w:hint="default"/>
        <w:lang w:val="en-US" w:eastAsia="en-US" w:bidi="ar-SA"/>
      </w:rPr>
    </w:lvl>
    <w:lvl w:ilvl="7" w:tplc="EF8A0FCE">
      <w:numFmt w:val="bullet"/>
      <w:lvlText w:val="•"/>
      <w:lvlJc w:val="left"/>
      <w:pPr>
        <w:ind w:left="5443" w:hanging="284"/>
      </w:pPr>
      <w:rPr>
        <w:rFonts w:hint="default"/>
        <w:lang w:val="en-US" w:eastAsia="en-US" w:bidi="ar-SA"/>
      </w:rPr>
    </w:lvl>
    <w:lvl w:ilvl="8" w:tplc="960CB526">
      <w:numFmt w:val="bullet"/>
      <w:lvlText w:val="•"/>
      <w:lvlJc w:val="left"/>
      <w:pPr>
        <w:ind w:left="6163" w:hanging="284"/>
      </w:pPr>
      <w:rPr>
        <w:rFonts w:hint="default"/>
        <w:lang w:val="en-US" w:eastAsia="en-US" w:bidi="ar-SA"/>
      </w:rPr>
    </w:lvl>
  </w:abstractNum>
  <w:abstractNum w:abstractNumId="3" w15:restartNumberingAfterBreak="0">
    <w:nsid w:val="2D820DDE"/>
    <w:multiLevelType w:val="hybridMultilevel"/>
    <w:tmpl w:val="8062912C"/>
    <w:lvl w:ilvl="0" w:tplc="EA1CD7C4">
      <w:numFmt w:val="bullet"/>
      <w:lvlText w:val=""/>
      <w:lvlJc w:val="left"/>
      <w:pPr>
        <w:ind w:left="403" w:hanging="284"/>
      </w:pPr>
      <w:rPr>
        <w:rFonts w:ascii="Symbol" w:eastAsia="Symbol" w:hAnsi="Symbol" w:cs="Symbol" w:hint="default"/>
        <w:b w:val="0"/>
        <w:bCs w:val="0"/>
        <w:i w:val="0"/>
        <w:iCs w:val="0"/>
        <w:color w:val="585858"/>
        <w:spacing w:val="0"/>
        <w:w w:val="100"/>
        <w:sz w:val="20"/>
        <w:szCs w:val="20"/>
        <w:lang w:val="en-US" w:eastAsia="en-US" w:bidi="ar-SA"/>
      </w:rPr>
    </w:lvl>
    <w:lvl w:ilvl="1" w:tplc="1C1CD686">
      <w:numFmt w:val="bullet"/>
      <w:lvlText w:val="•"/>
      <w:lvlJc w:val="left"/>
      <w:pPr>
        <w:ind w:left="1120" w:hanging="284"/>
      </w:pPr>
      <w:rPr>
        <w:rFonts w:hint="default"/>
        <w:lang w:val="en-US" w:eastAsia="en-US" w:bidi="ar-SA"/>
      </w:rPr>
    </w:lvl>
    <w:lvl w:ilvl="2" w:tplc="5E3213E4">
      <w:numFmt w:val="bullet"/>
      <w:lvlText w:val="•"/>
      <w:lvlJc w:val="left"/>
      <w:pPr>
        <w:ind w:left="1840" w:hanging="284"/>
      </w:pPr>
      <w:rPr>
        <w:rFonts w:hint="default"/>
        <w:lang w:val="en-US" w:eastAsia="en-US" w:bidi="ar-SA"/>
      </w:rPr>
    </w:lvl>
    <w:lvl w:ilvl="3" w:tplc="52501EC0">
      <w:numFmt w:val="bullet"/>
      <w:lvlText w:val="•"/>
      <w:lvlJc w:val="left"/>
      <w:pPr>
        <w:ind w:left="2561" w:hanging="284"/>
      </w:pPr>
      <w:rPr>
        <w:rFonts w:hint="default"/>
        <w:lang w:val="en-US" w:eastAsia="en-US" w:bidi="ar-SA"/>
      </w:rPr>
    </w:lvl>
    <w:lvl w:ilvl="4" w:tplc="128831EA">
      <w:numFmt w:val="bullet"/>
      <w:lvlText w:val="•"/>
      <w:lvlJc w:val="left"/>
      <w:pPr>
        <w:ind w:left="3281" w:hanging="284"/>
      </w:pPr>
      <w:rPr>
        <w:rFonts w:hint="default"/>
        <w:lang w:val="en-US" w:eastAsia="en-US" w:bidi="ar-SA"/>
      </w:rPr>
    </w:lvl>
    <w:lvl w:ilvl="5" w:tplc="5C5EFD12">
      <w:numFmt w:val="bullet"/>
      <w:lvlText w:val="•"/>
      <w:lvlJc w:val="left"/>
      <w:pPr>
        <w:ind w:left="4002" w:hanging="284"/>
      </w:pPr>
      <w:rPr>
        <w:rFonts w:hint="default"/>
        <w:lang w:val="en-US" w:eastAsia="en-US" w:bidi="ar-SA"/>
      </w:rPr>
    </w:lvl>
    <w:lvl w:ilvl="6" w:tplc="4190B824">
      <w:numFmt w:val="bullet"/>
      <w:lvlText w:val="•"/>
      <w:lvlJc w:val="left"/>
      <w:pPr>
        <w:ind w:left="4722" w:hanging="284"/>
      </w:pPr>
      <w:rPr>
        <w:rFonts w:hint="default"/>
        <w:lang w:val="en-US" w:eastAsia="en-US" w:bidi="ar-SA"/>
      </w:rPr>
    </w:lvl>
    <w:lvl w:ilvl="7" w:tplc="C4B84EF2">
      <w:numFmt w:val="bullet"/>
      <w:lvlText w:val="•"/>
      <w:lvlJc w:val="left"/>
      <w:pPr>
        <w:ind w:left="5443" w:hanging="284"/>
      </w:pPr>
      <w:rPr>
        <w:rFonts w:hint="default"/>
        <w:lang w:val="en-US" w:eastAsia="en-US" w:bidi="ar-SA"/>
      </w:rPr>
    </w:lvl>
    <w:lvl w:ilvl="8" w:tplc="2A8C8866">
      <w:numFmt w:val="bullet"/>
      <w:lvlText w:val="•"/>
      <w:lvlJc w:val="left"/>
      <w:pPr>
        <w:ind w:left="6163" w:hanging="284"/>
      </w:pPr>
      <w:rPr>
        <w:rFonts w:hint="default"/>
        <w:lang w:val="en-US" w:eastAsia="en-US" w:bidi="ar-SA"/>
      </w:rPr>
    </w:lvl>
  </w:abstractNum>
  <w:abstractNum w:abstractNumId="4" w15:restartNumberingAfterBreak="0">
    <w:nsid w:val="30BE164C"/>
    <w:multiLevelType w:val="hybridMultilevel"/>
    <w:tmpl w:val="155E073C"/>
    <w:lvl w:ilvl="0" w:tplc="082CC3D2">
      <w:numFmt w:val="bullet"/>
      <w:lvlText w:val=""/>
      <w:lvlJc w:val="left"/>
      <w:pPr>
        <w:ind w:left="403" w:hanging="284"/>
      </w:pPr>
      <w:rPr>
        <w:rFonts w:ascii="Symbol" w:eastAsia="Symbol" w:hAnsi="Symbol" w:cs="Symbol" w:hint="default"/>
        <w:b w:val="0"/>
        <w:bCs w:val="0"/>
        <w:i w:val="0"/>
        <w:iCs w:val="0"/>
        <w:color w:val="585858"/>
        <w:spacing w:val="0"/>
        <w:w w:val="100"/>
        <w:sz w:val="20"/>
        <w:szCs w:val="20"/>
        <w:lang w:val="en-US" w:eastAsia="en-US" w:bidi="ar-SA"/>
      </w:rPr>
    </w:lvl>
    <w:lvl w:ilvl="1" w:tplc="E0F6038C">
      <w:numFmt w:val="bullet"/>
      <w:lvlText w:val="•"/>
      <w:lvlJc w:val="left"/>
      <w:pPr>
        <w:ind w:left="1120" w:hanging="284"/>
      </w:pPr>
      <w:rPr>
        <w:rFonts w:hint="default"/>
        <w:lang w:val="en-US" w:eastAsia="en-US" w:bidi="ar-SA"/>
      </w:rPr>
    </w:lvl>
    <w:lvl w:ilvl="2" w:tplc="80024982">
      <w:numFmt w:val="bullet"/>
      <w:lvlText w:val="•"/>
      <w:lvlJc w:val="left"/>
      <w:pPr>
        <w:ind w:left="1840" w:hanging="284"/>
      </w:pPr>
      <w:rPr>
        <w:rFonts w:hint="default"/>
        <w:lang w:val="en-US" w:eastAsia="en-US" w:bidi="ar-SA"/>
      </w:rPr>
    </w:lvl>
    <w:lvl w:ilvl="3" w:tplc="94E0BB20">
      <w:numFmt w:val="bullet"/>
      <w:lvlText w:val="•"/>
      <w:lvlJc w:val="left"/>
      <w:pPr>
        <w:ind w:left="2561" w:hanging="284"/>
      </w:pPr>
      <w:rPr>
        <w:rFonts w:hint="default"/>
        <w:lang w:val="en-US" w:eastAsia="en-US" w:bidi="ar-SA"/>
      </w:rPr>
    </w:lvl>
    <w:lvl w:ilvl="4" w:tplc="5DB45D70">
      <w:numFmt w:val="bullet"/>
      <w:lvlText w:val="•"/>
      <w:lvlJc w:val="left"/>
      <w:pPr>
        <w:ind w:left="3281" w:hanging="284"/>
      </w:pPr>
      <w:rPr>
        <w:rFonts w:hint="default"/>
        <w:lang w:val="en-US" w:eastAsia="en-US" w:bidi="ar-SA"/>
      </w:rPr>
    </w:lvl>
    <w:lvl w:ilvl="5" w:tplc="18FAADE0">
      <w:numFmt w:val="bullet"/>
      <w:lvlText w:val="•"/>
      <w:lvlJc w:val="left"/>
      <w:pPr>
        <w:ind w:left="4002" w:hanging="284"/>
      </w:pPr>
      <w:rPr>
        <w:rFonts w:hint="default"/>
        <w:lang w:val="en-US" w:eastAsia="en-US" w:bidi="ar-SA"/>
      </w:rPr>
    </w:lvl>
    <w:lvl w:ilvl="6" w:tplc="DE1A2B96">
      <w:numFmt w:val="bullet"/>
      <w:lvlText w:val="•"/>
      <w:lvlJc w:val="left"/>
      <w:pPr>
        <w:ind w:left="4722" w:hanging="284"/>
      </w:pPr>
      <w:rPr>
        <w:rFonts w:hint="default"/>
        <w:lang w:val="en-US" w:eastAsia="en-US" w:bidi="ar-SA"/>
      </w:rPr>
    </w:lvl>
    <w:lvl w:ilvl="7" w:tplc="85660744">
      <w:numFmt w:val="bullet"/>
      <w:lvlText w:val="•"/>
      <w:lvlJc w:val="left"/>
      <w:pPr>
        <w:ind w:left="5443" w:hanging="284"/>
      </w:pPr>
      <w:rPr>
        <w:rFonts w:hint="default"/>
        <w:lang w:val="en-US" w:eastAsia="en-US" w:bidi="ar-SA"/>
      </w:rPr>
    </w:lvl>
    <w:lvl w:ilvl="8" w:tplc="00A4EEBC">
      <w:numFmt w:val="bullet"/>
      <w:lvlText w:val="•"/>
      <w:lvlJc w:val="left"/>
      <w:pPr>
        <w:ind w:left="6163" w:hanging="284"/>
      </w:pPr>
      <w:rPr>
        <w:rFonts w:hint="default"/>
        <w:lang w:val="en-US" w:eastAsia="en-US" w:bidi="ar-SA"/>
      </w:rPr>
    </w:lvl>
  </w:abstractNum>
  <w:abstractNum w:abstractNumId="5" w15:restartNumberingAfterBreak="0">
    <w:nsid w:val="31204B4E"/>
    <w:multiLevelType w:val="hybridMultilevel"/>
    <w:tmpl w:val="8666977C"/>
    <w:lvl w:ilvl="0" w:tplc="0D56DB92">
      <w:numFmt w:val="bullet"/>
      <w:lvlText w:val=""/>
      <w:lvlJc w:val="left"/>
      <w:pPr>
        <w:ind w:left="805" w:hanging="360"/>
      </w:pPr>
      <w:rPr>
        <w:rFonts w:ascii="Symbol" w:eastAsia="Symbol" w:hAnsi="Symbol" w:cs="Symbol" w:hint="default"/>
        <w:spacing w:val="0"/>
        <w:w w:val="99"/>
        <w:lang w:val="en-US" w:eastAsia="en-US" w:bidi="ar-SA"/>
      </w:rPr>
    </w:lvl>
    <w:lvl w:ilvl="1" w:tplc="02E68E10">
      <w:numFmt w:val="bullet"/>
      <w:lvlText w:val="•"/>
      <w:lvlJc w:val="left"/>
      <w:pPr>
        <w:ind w:left="1480" w:hanging="360"/>
      </w:pPr>
      <w:rPr>
        <w:rFonts w:hint="default"/>
        <w:lang w:val="en-US" w:eastAsia="en-US" w:bidi="ar-SA"/>
      </w:rPr>
    </w:lvl>
    <w:lvl w:ilvl="2" w:tplc="A580A3D2">
      <w:numFmt w:val="bullet"/>
      <w:lvlText w:val="•"/>
      <w:lvlJc w:val="left"/>
      <w:pPr>
        <w:ind w:left="2161" w:hanging="360"/>
      </w:pPr>
      <w:rPr>
        <w:rFonts w:hint="default"/>
        <w:lang w:val="en-US" w:eastAsia="en-US" w:bidi="ar-SA"/>
      </w:rPr>
    </w:lvl>
    <w:lvl w:ilvl="3" w:tplc="52808462">
      <w:numFmt w:val="bullet"/>
      <w:lvlText w:val="•"/>
      <w:lvlJc w:val="left"/>
      <w:pPr>
        <w:ind w:left="2841" w:hanging="360"/>
      </w:pPr>
      <w:rPr>
        <w:rFonts w:hint="default"/>
        <w:lang w:val="en-US" w:eastAsia="en-US" w:bidi="ar-SA"/>
      </w:rPr>
    </w:lvl>
    <w:lvl w:ilvl="4" w:tplc="346C711C">
      <w:numFmt w:val="bullet"/>
      <w:lvlText w:val="•"/>
      <w:lvlJc w:val="left"/>
      <w:pPr>
        <w:ind w:left="3522" w:hanging="360"/>
      </w:pPr>
      <w:rPr>
        <w:rFonts w:hint="default"/>
        <w:lang w:val="en-US" w:eastAsia="en-US" w:bidi="ar-SA"/>
      </w:rPr>
    </w:lvl>
    <w:lvl w:ilvl="5" w:tplc="BEF41C64">
      <w:numFmt w:val="bullet"/>
      <w:lvlText w:val="•"/>
      <w:lvlJc w:val="left"/>
      <w:pPr>
        <w:ind w:left="4202" w:hanging="360"/>
      </w:pPr>
      <w:rPr>
        <w:rFonts w:hint="default"/>
        <w:lang w:val="en-US" w:eastAsia="en-US" w:bidi="ar-SA"/>
      </w:rPr>
    </w:lvl>
    <w:lvl w:ilvl="6" w:tplc="6E7CEF82">
      <w:numFmt w:val="bullet"/>
      <w:lvlText w:val="•"/>
      <w:lvlJc w:val="left"/>
      <w:pPr>
        <w:ind w:left="4883" w:hanging="360"/>
      </w:pPr>
      <w:rPr>
        <w:rFonts w:hint="default"/>
        <w:lang w:val="en-US" w:eastAsia="en-US" w:bidi="ar-SA"/>
      </w:rPr>
    </w:lvl>
    <w:lvl w:ilvl="7" w:tplc="02E09B2A">
      <w:numFmt w:val="bullet"/>
      <w:lvlText w:val="•"/>
      <w:lvlJc w:val="left"/>
      <w:pPr>
        <w:ind w:left="5563" w:hanging="360"/>
      </w:pPr>
      <w:rPr>
        <w:rFonts w:hint="default"/>
        <w:lang w:val="en-US" w:eastAsia="en-US" w:bidi="ar-SA"/>
      </w:rPr>
    </w:lvl>
    <w:lvl w:ilvl="8" w:tplc="25C0AF8A">
      <w:numFmt w:val="bullet"/>
      <w:lvlText w:val="•"/>
      <w:lvlJc w:val="left"/>
      <w:pPr>
        <w:ind w:left="6244" w:hanging="360"/>
      </w:pPr>
      <w:rPr>
        <w:rFonts w:hint="default"/>
        <w:lang w:val="en-US" w:eastAsia="en-US" w:bidi="ar-SA"/>
      </w:rPr>
    </w:lvl>
  </w:abstractNum>
  <w:abstractNum w:abstractNumId="6" w15:restartNumberingAfterBreak="0">
    <w:nsid w:val="32C272F7"/>
    <w:multiLevelType w:val="hybridMultilevel"/>
    <w:tmpl w:val="8D8E2494"/>
    <w:lvl w:ilvl="0" w:tplc="9DD0D6C2">
      <w:numFmt w:val="bullet"/>
      <w:lvlText w:val=""/>
      <w:lvlJc w:val="left"/>
      <w:pPr>
        <w:ind w:left="403" w:hanging="284"/>
      </w:pPr>
      <w:rPr>
        <w:rFonts w:ascii="Symbol" w:eastAsia="Symbol" w:hAnsi="Symbol" w:cs="Symbol" w:hint="default"/>
        <w:b w:val="0"/>
        <w:bCs w:val="0"/>
        <w:i w:val="0"/>
        <w:iCs w:val="0"/>
        <w:color w:val="585858"/>
        <w:spacing w:val="0"/>
        <w:w w:val="100"/>
        <w:sz w:val="20"/>
        <w:szCs w:val="20"/>
        <w:lang w:val="en-US" w:eastAsia="en-US" w:bidi="ar-SA"/>
      </w:rPr>
    </w:lvl>
    <w:lvl w:ilvl="1" w:tplc="5E903E14">
      <w:numFmt w:val="bullet"/>
      <w:lvlText w:val="•"/>
      <w:lvlJc w:val="left"/>
      <w:pPr>
        <w:ind w:left="1120" w:hanging="284"/>
      </w:pPr>
      <w:rPr>
        <w:rFonts w:hint="default"/>
        <w:lang w:val="en-US" w:eastAsia="en-US" w:bidi="ar-SA"/>
      </w:rPr>
    </w:lvl>
    <w:lvl w:ilvl="2" w:tplc="E7F8BD80">
      <w:numFmt w:val="bullet"/>
      <w:lvlText w:val="•"/>
      <w:lvlJc w:val="left"/>
      <w:pPr>
        <w:ind w:left="1840" w:hanging="284"/>
      </w:pPr>
      <w:rPr>
        <w:rFonts w:hint="default"/>
        <w:lang w:val="en-US" w:eastAsia="en-US" w:bidi="ar-SA"/>
      </w:rPr>
    </w:lvl>
    <w:lvl w:ilvl="3" w:tplc="573035F6">
      <w:numFmt w:val="bullet"/>
      <w:lvlText w:val="•"/>
      <w:lvlJc w:val="left"/>
      <w:pPr>
        <w:ind w:left="2561" w:hanging="284"/>
      </w:pPr>
      <w:rPr>
        <w:rFonts w:hint="default"/>
        <w:lang w:val="en-US" w:eastAsia="en-US" w:bidi="ar-SA"/>
      </w:rPr>
    </w:lvl>
    <w:lvl w:ilvl="4" w:tplc="7F22C03A">
      <w:numFmt w:val="bullet"/>
      <w:lvlText w:val="•"/>
      <w:lvlJc w:val="left"/>
      <w:pPr>
        <w:ind w:left="3281" w:hanging="284"/>
      </w:pPr>
      <w:rPr>
        <w:rFonts w:hint="default"/>
        <w:lang w:val="en-US" w:eastAsia="en-US" w:bidi="ar-SA"/>
      </w:rPr>
    </w:lvl>
    <w:lvl w:ilvl="5" w:tplc="01B871E6">
      <w:numFmt w:val="bullet"/>
      <w:lvlText w:val="•"/>
      <w:lvlJc w:val="left"/>
      <w:pPr>
        <w:ind w:left="4002" w:hanging="284"/>
      </w:pPr>
      <w:rPr>
        <w:rFonts w:hint="default"/>
        <w:lang w:val="en-US" w:eastAsia="en-US" w:bidi="ar-SA"/>
      </w:rPr>
    </w:lvl>
    <w:lvl w:ilvl="6" w:tplc="23A4A702">
      <w:numFmt w:val="bullet"/>
      <w:lvlText w:val="•"/>
      <w:lvlJc w:val="left"/>
      <w:pPr>
        <w:ind w:left="4722" w:hanging="284"/>
      </w:pPr>
      <w:rPr>
        <w:rFonts w:hint="default"/>
        <w:lang w:val="en-US" w:eastAsia="en-US" w:bidi="ar-SA"/>
      </w:rPr>
    </w:lvl>
    <w:lvl w:ilvl="7" w:tplc="96F26C3E">
      <w:numFmt w:val="bullet"/>
      <w:lvlText w:val="•"/>
      <w:lvlJc w:val="left"/>
      <w:pPr>
        <w:ind w:left="5443" w:hanging="284"/>
      </w:pPr>
      <w:rPr>
        <w:rFonts w:hint="default"/>
        <w:lang w:val="en-US" w:eastAsia="en-US" w:bidi="ar-SA"/>
      </w:rPr>
    </w:lvl>
    <w:lvl w:ilvl="8" w:tplc="24AC2E80">
      <w:numFmt w:val="bullet"/>
      <w:lvlText w:val="•"/>
      <w:lvlJc w:val="left"/>
      <w:pPr>
        <w:ind w:left="6163" w:hanging="284"/>
      </w:pPr>
      <w:rPr>
        <w:rFonts w:hint="default"/>
        <w:lang w:val="en-US" w:eastAsia="en-US" w:bidi="ar-SA"/>
      </w:rPr>
    </w:lvl>
  </w:abstractNum>
  <w:abstractNum w:abstractNumId="7" w15:restartNumberingAfterBreak="0">
    <w:nsid w:val="35D5583A"/>
    <w:multiLevelType w:val="hybridMultilevel"/>
    <w:tmpl w:val="DE0640F8"/>
    <w:lvl w:ilvl="0" w:tplc="04090001">
      <w:start w:val="1"/>
      <w:numFmt w:val="bullet"/>
      <w:lvlText w:val=""/>
      <w:lvlJc w:val="left"/>
      <w:pPr>
        <w:ind w:left="3550" w:hanging="360"/>
      </w:pPr>
      <w:rPr>
        <w:rFonts w:ascii="Symbol" w:hAnsi="Symbol" w:hint="default"/>
      </w:rPr>
    </w:lvl>
    <w:lvl w:ilvl="1" w:tplc="04090003" w:tentative="1">
      <w:start w:val="1"/>
      <w:numFmt w:val="bullet"/>
      <w:lvlText w:val="o"/>
      <w:lvlJc w:val="left"/>
      <w:pPr>
        <w:ind w:left="4270" w:hanging="360"/>
      </w:pPr>
      <w:rPr>
        <w:rFonts w:ascii="Courier New" w:hAnsi="Courier New" w:cs="Courier New" w:hint="default"/>
      </w:rPr>
    </w:lvl>
    <w:lvl w:ilvl="2" w:tplc="04090005" w:tentative="1">
      <w:start w:val="1"/>
      <w:numFmt w:val="bullet"/>
      <w:lvlText w:val=""/>
      <w:lvlJc w:val="left"/>
      <w:pPr>
        <w:ind w:left="4990" w:hanging="360"/>
      </w:pPr>
      <w:rPr>
        <w:rFonts w:ascii="Wingdings" w:hAnsi="Wingdings" w:hint="default"/>
      </w:rPr>
    </w:lvl>
    <w:lvl w:ilvl="3" w:tplc="04090001" w:tentative="1">
      <w:start w:val="1"/>
      <w:numFmt w:val="bullet"/>
      <w:lvlText w:val=""/>
      <w:lvlJc w:val="left"/>
      <w:pPr>
        <w:ind w:left="5710" w:hanging="360"/>
      </w:pPr>
      <w:rPr>
        <w:rFonts w:ascii="Symbol" w:hAnsi="Symbol" w:hint="default"/>
      </w:rPr>
    </w:lvl>
    <w:lvl w:ilvl="4" w:tplc="04090003" w:tentative="1">
      <w:start w:val="1"/>
      <w:numFmt w:val="bullet"/>
      <w:lvlText w:val="o"/>
      <w:lvlJc w:val="left"/>
      <w:pPr>
        <w:ind w:left="6430" w:hanging="360"/>
      </w:pPr>
      <w:rPr>
        <w:rFonts w:ascii="Courier New" w:hAnsi="Courier New" w:cs="Courier New" w:hint="default"/>
      </w:rPr>
    </w:lvl>
    <w:lvl w:ilvl="5" w:tplc="04090005" w:tentative="1">
      <w:start w:val="1"/>
      <w:numFmt w:val="bullet"/>
      <w:lvlText w:val=""/>
      <w:lvlJc w:val="left"/>
      <w:pPr>
        <w:ind w:left="7150" w:hanging="360"/>
      </w:pPr>
      <w:rPr>
        <w:rFonts w:ascii="Wingdings" w:hAnsi="Wingdings" w:hint="default"/>
      </w:rPr>
    </w:lvl>
    <w:lvl w:ilvl="6" w:tplc="04090001" w:tentative="1">
      <w:start w:val="1"/>
      <w:numFmt w:val="bullet"/>
      <w:lvlText w:val=""/>
      <w:lvlJc w:val="left"/>
      <w:pPr>
        <w:ind w:left="7870" w:hanging="360"/>
      </w:pPr>
      <w:rPr>
        <w:rFonts w:ascii="Symbol" w:hAnsi="Symbol" w:hint="default"/>
      </w:rPr>
    </w:lvl>
    <w:lvl w:ilvl="7" w:tplc="04090003" w:tentative="1">
      <w:start w:val="1"/>
      <w:numFmt w:val="bullet"/>
      <w:lvlText w:val="o"/>
      <w:lvlJc w:val="left"/>
      <w:pPr>
        <w:ind w:left="8590" w:hanging="360"/>
      </w:pPr>
      <w:rPr>
        <w:rFonts w:ascii="Courier New" w:hAnsi="Courier New" w:cs="Courier New" w:hint="default"/>
      </w:rPr>
    </w:lvl>
    <w:lvl w:ilvl="8" w:tplc="04090005" w:tentative="1">
      <w:start w:val="1"/>
      <w:numFmt w:val="bullet"/>
      <w:lvlText w:val=""/>
      <w:lvlJc w:val="left"/>
      <w:pPr>
        <w:ind w:left="9310" w:hanging="360"/>
      </w:pPr>
      <w:rPr>
        <w:rFonts w:ascii="Wingdings" w:hAnsi="Wingdings" w:hint="default"/>
      </w:rPr>
    </w:lvl>
  </w:abstractNum>
  <w:abstractNum w:abstractNumId="8" w15:restartNumberingAfterBreak="0">
    <w:nsid w:val="369250B1"/>
    <w:multiLevelType w:val="hybridMultilevel"/>
    <w:tmpl w:val="C46E2580"/>
    <w:lvl w:ilvl="0" w:tplc="E5BCF694">
      <w:numFmt w:val="bullet"/>
      <w:lvlText w:val=""/>
      <w:lvlJc w:val="left"/>
      <w:pPr>
        <w:ind w:left="402" w:hanging="284"/>
      </w:pPr>
      <w:rPr>
        <w:rFonts w:ascii="Symbol" w:eastAsia="Symbol" w:hAnsi="Symbol" w:cs="Symbol" w:hint="default"/>
        <w:b w:val="0"/>
        <w:bCs w:val="0"/>
        <w:i w:val="0"/>
        <w:iCs w:val="0"/>
        <w:color w:val="585858"/>
        <w:spacing w:val="0"/>
        <w:w w:val="100"/>
        <w:sz w:val="20"/>
        <w:szCs w:val="20"/>
        <w:lang w:val="en-US" w:eastAsia="en-US" w:bidi="ar-SA"/>
      </w:rPr>
    </w:lvl>
    <w:lvl w:ilvl="1" w:tplc="31363EF8">
      <w:numFmt w:val="bullet"/>
      <w:lvlText w:val="•"/>
      <w:lvlJc w:val="left"/>
      <w:pPr>
        <w:ind w:left="1120" w:hanging="284"/>
      </w:pPr>
      <w:rPr>
        <w:rFonts w:hint="default"/>
        <w:lang w:val="en-US" w:eastAsia="en-US" w:bidi="ar-SA"/>
      </w:rPr>
    </w:lvl>
    <w:lvl w:ilvl="2" w:tplc="2C30AA1E">
      <w:numFmt w:val="bullet"/>
      <w:lvlText w:val="•"/>
      <w:lvlJc w:val="left"/>
      <w:pPr>
        <w:ind w:left="1841" w:hanging="284"/>
      </w:pPr>
      <w:rPr>
        <w:rFonts w:hint="default"/>
        <w:lang w:val="en-US" w:eastAsia="en-US" w:bidi="ar-SA"/>
      </w:rPr>
    </w:lvl>
    <w:lvl w:ilvl="3" w:tplc="C07E5028">
      <w:numFmt w:val="bullet"/>
      <w:lvlText w:val="•"/>
      <w:lvlJc w:val="left"/>
      <w:pPr>
        <w:ind w:left="2561" w:hanging="284"/>
      </w:pPr>
      <w:rPr>
        <w:rFonts w:hint="default"/>
        <w:lang w:val="en-US" w:eastAsia="en-US" w:bidi="ar-SA"/>
      </w:rPr>
    </w:lvl>
    <w:lvl w:ilvl="4" w:tplc="5F0819A8">
      <w:numFmt w:val="bullet"/>
      <w:lvlText w:val="•"/>
      <w:lvlJc w:val="left"/>
      <w:pPr>
        <w:ind w:left="3282" w:hanging="284"/>
      </w:pPr>
      <w:rPr>
        <w:rFonts w:hint="default"/>
        <w:lang w:val="en-US" w:eastAsia="en-US" w:bidi="ar-SA"/>
      </w:rPr>
    </w:lvl>
    <w:lvl w:ilvl="5" w:tplc="CA6C3C06">
      <w:numFmt w:val="bullet"/>
      <w:lvlText w:val="•"/>
      <w:lvlJc w:val="left"/>
      <w:pPr>
        <w:ind w:left="4002" w:hanging="284"/>
      </w:pPr>
      <w:rPr>
        <w:rFonts w:hint="default"/>
        <w:lang w:val="en-US" w:eastAsia="en-US" w:bidi="ar-SA"/>
      </w:rPr>
    </w:lvl>
    <w:lvl w:ilvl="6" w:tplc="0B2042EE">
      <w:numFmt w:val="bullet"/>
      <w:lvlText w:val="•"/>
      <w:lvlJc w:val="left"/>
      <w:pPr>
        <w:ind w:left="4723" w:hanging="284"/>
      </w:pPr>
      <w:rPr>
        <w:rFonts w:hint="default"/>
        <w:lang w:val="en-US" w:eastAsia="en-US" w:bidi="ar-SA"/>
      </w:rPr>
    </w:lvl>
    <w:lvl w:ilvl="7" w:tplc="F24CE32E">
      <w:numFmt w:val="bullet"/>
      <w:lvlText w:val="•"/>
      <w:lvlJc w:val="left"/>
      <w:pPr>
        <w:ind w:left="5443" w:hanging="284"/>
      </w:pPr>
      <w:rPr>
        <w:rFonts w:hint="default"/>
        <w:lang w:val="en-US" w:eastAsia="en-US" w:bidi="ar-SA"/>
      </w:rPr>
    </w:lvl>
    <w:lvl w:ilvl="8" w:tplc="1952DA16">
      <w:numFmt w:val="bullet"/>
      <w:lvlText w:val="•"/>
      <w:lvlJc w:val="left"/>
      <w:pPr>
        <w:ind w:left="6164" w:hanging="284"/>
      </w:pPr>
      <w:rPr>
        <w:rFonts w:hint="default"/>
        <w:lang w:val="en-US" w:eastAsia="en-US" w:bidi="ar-SA"/>
      </w:rPr>
    </w:lvl>
  </w:abstractNum>
  <w:abstractNum w:abstractNumId="9" w15:restartNumberingAfterBreak="0">
    <w:nsid w:val="36F04F8F"/>
    <w:multiLevelType w:val="hybridMultilevel"/>
    <w:tmpl w:val="DDF80C0C"/>
    <w:lvl w:ilvl="0" w:tplc="7742916A">
      <w:numFmt w:val="bullet"/>
      <w:lvlText w:val=""/>
      <w:lvlJc w:val="left"/>
      <w:pPr>
        <w:ind w:left="402" w:hanging="284"/>
      </w:pPr>
      <w:rPr>
        <w:rFonts w:ascii="Symbol" w:eastAsia="Symbol" w:hAnsi="Symbol" w:cs="Symbol" w:hint="default"/>
        <w:b w:val="0"/>
        <w:bCs w:val="0"/>
        <w:i w:val="0"/>
        <w:iCs w:val="0"/>
        <w:color w:val="585858"/>
        <w:spacing w:val="0"/>
        <w:w w:val="100"/>
        <w:sz w:val="20"/>
        <w:szCs w:val="20"/>
        <w:lang w:val="en-US" w:eastAsia="en-US" w:bidi="ar-SA"/>
      </w:rPr>
    </w:lvl>
    <w:lvl w:ilvl="1" w:tplc="21645A7E">
      <w:numFmt w:val="bullet"/>
      <w:lvlText w:val="•"/>
      <w:lvlJc w:val="left"/>
      <w:pPr>
        <w:ind w:left="1120" w:hanging="284"/>
      </w:pPr>
      <w:rPr>
        <w:rFonts w:hint="default"/>
        <w:lang w:val="en-US" w:eastAsia="en-US" w:bidi="ar-SA"/>
      </w:rPr>
    </w:lvl>
    <w:lvl w:ilvl="2" w:tplc="FBD24AF2">
      <w:numFmt w:val="bullet"/>
      <w:lvlText w:val="•"/>
      <w:lvlJc w:val="left"/>
      <w:pPr>
        <w:ind w:left="1840" w:hanging="284"/>
      </w:pPr>
      <w:rPr>
        <w:rFonts w:hint="default"/>
        <w:lang w:val="en-US" w:eastAsia="en-US" w:bidi="ar-SA"/>
      </w:rPr>
    </w:lvl>
    <w:lvl w:ilvl="3" w:tplc="8AD48108">
      <w:numFmt w:val="bullet"/>
      <w:lvlText w:val="•"/>
      <w:lvlJc w:val="left"/>
      <w:pPr>
        <w:ind w:left="2561" w:hanging="284"/>
      </w:pPr>
      <w:rPr>
        <w:rFonts w:hint="default"/>
        <w:lang w:val="en-US" w:eastAsia="en-US" w:bidi="ar-SA"/>
      </w:rPr>
    </w:lvl>
    <w:lvl w:ilvl="4" w:tplc="7BCEFF46">
      <w:numFmt w:val="bullet"/>
      <w:lvlText w:val="•"/>
      <w:lvlJc w:val="left"/>
      <w:pPr>
        <w:ind w:left="3281" w:hanging="284"/>
      </w:pPr>
      <w:rPr>
        <w:rFonts w:hint="default"/>
        <w:lang w:val="en-US" w:eastAsia="en-US" w:bidi="ar-SA"/>
      </w:rPr>
    </w:lvl>
    <w:lvl w:ilvl="5" w:tplc="BC1E6248">
      <w:numFmt w:val="bullet"/>
      <w:lvlText w:val="•"/>
      <w:lvlJc w:val="left"/>
      <w:pPr>
        <w:ind w:left="4002" w:hanging="284"/>
      </w:pPr>
      <w:rPr>
        <w:rFonts w:hint="default"/>
        <w:lang w:val="en-US" w:eastAsia="en-US" w:bidi="ar-SA"/>
      </w:rPr>
    </w:lvl>
    <w:lvl w:ilvl="6" w:tplc="FE9097A4">
      <w:numFmt w:val="bullet"/>
      <w:lvlText w:val="•"/>
      <w:lvlJc w:val="left"/>
      <w:pPr>
        <w:ind w:left="4722" w:hanging="284"/>
      </w:pPr>
      <w:rPr>
        <w:rFonts w:hint="default"/>
        <w:lang w:val="en-US" w:eastAsia="en-US" w:bidi="ar-SA"/>
      </w:rPr>
    </w:lvl>
    <w:lvl w:ilvl="7" w:tplc="D5EC6818">
      <w:numFmt w:val="bullet"/>
      <w:lvlText w:val="•"/>
      <w:lvlJc w:val="left"/>
      <w:pPr>
        <w:ind w:left="5443" w:hanging="284"/>
      </w:pPr>
      <w:rPr>
        <w:rFonts w:hint="default"/>
        <w:lang w:val="en-US" w:eastAsia="en-US" w:bidi="ar-SA"/>
      </w:rPr>
    </w:lvl>
    <w:lvl w:ilvl="8" w:tplc="D5D83F4E">
      <w:numFmt w:val="bullet"/>
      <w:lvlText w:val="•"/>
      <w:lvlJc w:val="left"/>
      <w:pPr>
        <w:ind w:left="6163" w:hanging="284"/>
      </w:pPr>
      <w:rPr>
        <w:rFonts w:hint="default"/>
        <w:lang w:val="en-US" w:eastAsia="en-US" w:bidi="ar-SA"/>
      </w:rPr>
    </w:lvl>
  </w:abstractNum>
  <w:abstractNum w:abstractNumId="10" w15:restartNumberingAfterBreak="0">
    <w:nsid w:val="39AE195C"/>
    <w:multiLevelType w:val="hybridMultilevel"/>
    <w:tmpl w:val="363CE824"/>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1" w15:restartNumberingAfterBreak="0">
    <w:nsid w:val="4B152EC5"/>
    <w:multiLevelType w:val="hybridMultilevel"/>
    <w:tmpl w:val="E24860E8"/>
    <w:lvl w:ilvl="0" w:tplc="284679B6">
      <w:numFmt w:val="bullet"/>
      <w:lvlText w:val=""/>
      <w:lvlJc w:val="left"/>
      <w:pPr>
        <w:ind w:left="518" w:hanging="360"/>
      </w:pPr>
      <w:rPr>
        <w:rFonts w:ascii="Symbol" w:eastAsia="Symbol" w:hAnsi="Symbol" w:cs="Symbol" w:hint="default"/>
        <w:b w:val="0"/>
        <w:bCs w:val="0"/>
        <w:i w:val="0"/>
        <w:iCs w:val="0"/>
        <w:color w:val="7E7E7E"/>
        <w:spacing w:val="0"/>
        <w:w w:val="100"/>
        <w:sz w:val="20"/>
        <w:szCs w:val="20"/>
        <w:lang w:val="en-US" w:eastAsia="en-US" w:bidi="ar-SA"/>
      </w:rPr>
    </w:lvl>
    <w:lvl w:ilvl="1" w:tplc="C10ECBB4">
      <w:numFmt w:val="bullet"/>
      <w:lvlText w:val="•"/>
      <w:lvlJc w:val="left"/>
      <w:pPr>
        <w:ind w:left="1228" w:hanging="360"/>
      </w:pPr>
      <w:rPr>
        <w:rFonts w:hint="default"/>
        <w:lang w:val="en-US" w:eastAsia="en-US" w:bidi="ar-SA"/>
      </w:rPr>
    </w:lvl>
    <w:lvl w:ilvl="2" w:tplc="4FC48434">
      <w:numFmt w:val="bullet"/>
      <w:lvlText w:val="•"/>
      <w:lvlJc w:val="left"/>
      <w:pPr>
        <w:ind w:left="1936" w:hanging="360"/>
      </w:pPr>
      <w:rPr>
        <w:rFonts w:hint="default"/>
        <w:lang w:val="en-US" w:eastAsia="en-US" w:bidi="ar-SA"/>
      </w:rPr>
    </w:lvl>
    <w:lvl w:ilvl="3" w:tplc="6036839E">
      <w:numFmt w:val="bullet"/>
      <w:lvlText w:val="•"/>
      <w:lvlJc w:val="left"/>
      <w:pPr>
        <w:ind w:left="2645" w:hanging="360"/>
      </w:pPr>
      <w:rPr>
        <w:rFonts w:hint="default"/>
        <w:lang w:val="en-US" w:eastAsia="en-US" w:bidi="ar-SA"/>
      </w:rPr>
    </w:lvl>
    <w:lvl w:ilvl="4" w:tplc="E3A617CC">
      <w:numFmt w:val="bullet"/>
      <w:lvlText w:val="•"/>
      <w:lvlJc w:val="left"/>
      <w:pPr>
        <w:ind w:left="3353" w:hanging="360"/>
      </w:pPr>
      <w:rPr>
        <w:rFonts w:hint="default"/>
        <w:lang w:val="en-US" w:eastAsia="en-US" w:bidi="ar-SA"/>
      </w:rPr>
    </w:lvl>
    <w:lvl w:ilvl="5" w:tplc="3C6E9BFC">
      <w:numFmt w:val="bullet"/>
      <w:lvlText w:val="•"/>
      <w:lvlJc w:val="left"/>
      <w:pPr>
        <w:ind w:left="4062" w:hanging="360"/>
      </w:pPr>
      <w:rPr>
        <w:rFonts w:hint="default"/>
        <w:lang w:val="en-US" w:eastAsia="en-US" w:bidi="ar-SA"/>
      </w:rPr>
    </w:lvl>
    <w:lvl w:ilvl="6" w:tplc="8FC01B10">
      <w:numFmt w:val="bullet"/>
      <w:lvlText w:val="•"/>
      <w:lvlJc w:val="left"/>
      <w:pPr>
        <w:ind w:left="4770" w:hanging="360"/>
      </w:pPr>
      <w:rPr>
        <w:rFonts w:hint="default"/>
        <w:lang w:val="en-US" w:eastAsia="en-US" w:bidi="ar-SA"/>
      </w:rPr>
    </w:lvl>
    <w:lvl w:ilvl="7" w:tplc="97C85BEC">
      <w:numFmt w:val="bullet"/>
      <w:lvlText w:val="•"/>
      <w:lvlJc w:val="left"/>
      <w:pPr>
        <w:ind w:left="5479" w:hanging="360"/>
      </w:pPr>
      <w:rPr>
        <w:rFonts w:hint="default"/>
        <w:lang w:val="en-US" w:eastAsia="en-US" w:bidi="ar-SA"/>
      </w:rPr>
    </w:lvl>
    <w:lvl w:ilvl="8" w:tplc="BF7A4536">
      <w:numFmt w:val="bullet"/>
      <w:lvlText w:val="•"/>
      <w:lvlJc w:val="left"/>
      <w:pPr>
        <w:ind w:left="6187" w:hanging="360"/>
      </w:pPr>
      <w:rPr>
        <w:rFonts w:hint="default"/>
        <w:lang w:val="en-US" w:eastAsia="en-US" w:bidi="ar-SA"/>
      </w:rPr>
    </w:lvl>
  </w:abstractNum>
  <w:abstractNum w:abstractNumId="12" w15:restartNumberingAfterBreak="0">
    <w:nsid w:val="4B4F53CD"/>
    <w:multiLevelType w:val="hybridMultilevel"/>
    <w:tmpl w:val="5FA84E5C"/>
    <w:lvl w:ilvl="0" w:tplc="78E670E2">
      <w:numFmt w:val="bullet"/>
      <w:lvlText w:val=""/>
      <w:lvlJc w:val="left"/>
      <w:pPr>
        <w:ind w:left="403" w:hanging="284"/>
      </w:pPr>
      <w:rPr>
        <w:rFonts w:ascii="Symbol" w:eastAsia="Symbol" w:hAnsi="Symbol" w:cs="Symbol" w:hint="default"/>
        <w:b w:val="0"/>
        <w:bCs w:val="0"/>
        <w:i w:val="0"/>
        <w:iCs w:val="0"/>
        <w:color w:val="585858"/>
        <w:spacing w:val="0"/>
        <w:w w:val="100"/>
        <w:sz w:val="20"/>
        <w:szCs w:val="20"/>
        <w:lang w:val="en-US" w:eastAsia="en-US" w:bidi="ar-SA"/>
      </w:rPr>
    </w:lvl>
    <w:lvl w:ilvl="1" w:tplc="20EC617A">
      <w:numFmt w:val="bullet"/>
      <w:lvlText w:val="•"/>
      <w:lvlJc w:val="left"/>
      <w:pPr>
        <w:ind w:left="1120" w:hanging="284"/>
      </w:pPr>
      <w:rPr>
        <w:rFonts w:hint="default"/>
        <w:lang w:val="en-US" w:eastAsia="en-US" w:bidi="ar-SA"/>
      </w:rPr>
    </w:lvl>
    <w:lvl w:ilvl="2" w:tplc="0FB6FEB6">
      <w:numFmt w:val="bullet"/>
      <w:lvlText w:val="•"/>
      <w:lvlJc w:val="left"/>
      <w:pPr>
        <w:ind w:left="1840" w:hanging="284"/>
      </w:pPr>
      <w:rPr>
        <w:rFonts w:hint="default"/>
        <w:lang w:val="en-US" w:eastAsia="en-US" w:bidi="ar-SA"/>
      </w:rPr>
    </w:lvl>
    <w:lvl w:ilvl="3" w:tplc="521EDD20">
      <w:numFmt w:val="bullet"/>
      <w:lvlText w:val="•"/>
      <w:lvlJc w:val="left"/>
      <w:pPr>
        <w:ind w:left="2561" w:hanging="284"/>
      </w:pPr>
      <w:rPr>
        <w:rFonts w:hint="default"/>
        <w:lang w:val="en-US" w:eastAsia="en-US" w:bidi="ar-SA"/>
      </w:rPr>
    </w:lvl>
    <w:lvl w:ilvl="4" w:tplc="BED0C478">
      <w:numFmt w:val="bullet"/>
      <w:lvlText w:val="•"/>
      <w:lvlJc w:val="left"/>
      <w:pPr>
        <w:ind w:left="3281" w:hanging="284"/>
      </w:pPr>
      <w:rPr>
        <w:rFonts w:hint="default"/>
        <w:lang w:val="en-US" w:eastAsia="en-US" w:bidi="ar-SA"/>
      </w:rPr>
    </w:lvl>
    <w:lvl w:ilvl="5" w:tplc="DF624AAC">
      <w:numFmt w:val="bullet"/>
      <w:lvlText w:val="•"/>
      <w:lvlJc w:val="left"/>
      <w:pPr>
        <w:ind w:left="4002" w:hanging="284"/>
      </w:pPr>
      <w:rPr>
        <w:rFonts w:hint="default"/>
        <w:lang w:val="en-US" w:eastAsia="en-US" w:bidi="ar-SA"/>
      </w:rPr>
    </w:lvl>
    <w:lvl w:ilvl="6" w:tplc="FFA4C3FE">
      <w:numFmt w:val="bullet"/>
      <w:lvlText w:val="•"/>
      <w:lvlJc w:val="left"/>
      <w:pPr>
        <w:ind w:left="4722" w:hanging="284"/>
      </w:pPr>
      <w:rPr>
        <w:rFonts w:hint="default"/>
        <w:lang w:val="en-US" w:eastAsia="en-US" w:bidi="ar-SA"/>
      </w:rPr>
    </w:lvl>
    <w:lvl w:ilvl="7" w:tplc="A0BE338C">
      <w:numFmt w:val="bullet"/>
      <w:lvlText w:val="•"/>
      <w:lvlJc w:val="left"/>
      <w:pPr>
        <w:ind w:left="5443" w:hanging="284"/>
      </w:pPr>
      <w:rPr>
        <w:rFonts w:hint="default"/>
        <w:lang w:val="en-US" w:eastAsia="en-US" w:bidi="ar-SA"/>
      </w:rPr>
    </w:lvl>
    <w:lvl w:ilvl="8" w:tplc="CA9095F0">
      <w:numFmt w:val="bullet"/>
      <w:lvlText w:val="•"/>
      <w:lvlJc w:val="left"/>
      <w:pPr>
        <w:ind w:left="6163" w:hanging="284"/>
      </w:pPr>
      <w:rPr>
        <w:rFonts w:hint="default"/>
        <w:lang w:val="en-US" w:eastAsia="en-US" w:bidi="ar-SA"/>
      </w:rPr>
    </w:lvl>
  </w:abstractNum>
  <w:abstractNum w:abstractNumId="13" w15:restartNumberingAfterBreak="0">
    <w:nsid w:val="523B64A4"/>
    <w:multiLevelType w:val="hybridMultilevel"/>
    <w:tmpl w:val="652A9038"/>
    <w:lvl w:ilvl="0" w:tplc="286C2F60">
      <w:numFmt w:val="bullet"/>
      <w:lvlText w:val=""/>
      <w:lvlJc w:val="left"/>
      <w:pPr>
        <w:ind w:left="445" w:hanging="360"/>
      </w:pPr>
      <w:rPr>
        <w:rFonts w:ascii="Symbol" w:eastAsia="Symbol" w:hAnsi="Symbol" w:cs="Symbol" w:hint="default"/>
        <w:b w:val="0"/>
        <w:bCs w:val="0"/>
        <w:i w:val="0"/>
        <w:iCs w:val="0"/>
        <w:color w:val="7E7E7E"/>
        <w:spacing w:val="0"/>
        <w:w w:val="100"/>
        <w:sz w:val="20"/>
        <w:szCs w:val="20"/>
        <w:lang w:val="en-US" w:eastAsia="en-US" w:bidi="ar-SA"/>
      </w:rPr>
    </w:lvl>
    <w:lvl w:ilvl="1" w:tplc="069CD6D8">
      <w:numFmt w:val="bullet"/>
      <w:lvlText w:val="•"/>
      <w:lvlJc w:val="left"/>
      <w:pPr>
        <w:ind w:left="1156" w:hanging="360"/>
      </w:pPr>
      <w:rPr>
        <w:rFonts w:hint="default"/>
        <w:lang w:val="en-US" w:eastAsia="en-US" w:bidi="ar-SA"/>
      </w:rPr>
    </w:lvl>
    <w:lvl w:ilvl="2" w:tplc="A3DCA2EE">
      <w:numFmt w:val="bullet"/>
      <w:lvlText w:val="•"/>
      <w:lvlJc w:val="left"/>
      <w:pPr>
        <w:ind w:left="1872" w:hanging="360"/>
      </w:pPr>
      <w:rPr>
        <w:rFonts w:hint="default"/>
        <w:lang w:val="en-US" w:eastAsia="en-US" w:bidi="ar-SA"/>
      </w:rPr>
    </w:lvl>
    <w:lvl w:ilvl="3" w:tplc="16F03E4E">
      <w:numFmt w:val="bullet"/>
      <w:lvlText w:val="•"/>
      <w:lvlJc w:val="left"/>
      <w:pPr>
        <w:ind w:left="2589" w:hanging="360"/>
      </w:pPr>
      <w:rPr>
        <w:rFonts w:hint="default"/>
        <w:lang w:val="en-US" w:eastAsia="en-US" w:bidi="ar-SA"/>
      </w:rPr>
    </w:lvl>
    <w:lvl w:ilvl="4" w:tplc="C400A90A">
      <w:numFmt w:val="bullet"/>
      <w:lvlText w:val="•"/>
      <w:lvlJc w:val="left"/>
      <w:pPr>
        <w:ind w:left="3305" w:hanging="360"/>
      </w:pPr>
      <w:rPr>
        <w:rFonts w:hint="default"/>
        <w:lang w:val="en-US" w:eastAsia="en-US" w:bidi="ar-SA"/>
      </w:rPr>
    </w:lvl>
    <w:lvl w:ilvl="5" w:tplc="7062E79E">
      <w:numFmt w:val="bullet"/>
      <w:lvlText w:val="•"/>
      <w:lvlJc w:val="left"/>
      <w:pPr>
        <w:ind w:left="4021" w:hanging="360"/>
      </w:pPr>
      <w:rPr>
        <w:rFonts w:hint="default"/>
        <w:lang w:val="en-US" w:eastAsia="en-US" w:bidi="ar-SA"/>
      </w:rPr>
    </w:lvl>
    <w:lvl w:ilvl="6" w:tplc="32E04190">
      <w:numFmt w:val="bullet"/>
      <w:lvlText w:val="•"/>
      <w:lvlJc w:val="left"/>
      <w:pPr>
        <w:ind w:left="4738" w:hanging="360"/>
      </w:pPr>
      <w:rPr>
        <w:rFonts w:hint="default"/>
        <w:lang w:val="en-US" w:eastAsia="en-US" w:bidi="ar-SA"/>
      </w:rPr>
    </w:lvl>
    <w:lvl w:ilvl="7" w:tplc="9552E618">
      <w:numFmt w:val="bullet"/>
      <w:lvlText w:val="•"/>
      <w:lvlJc w:val="left"/>
      <w:pPr>
        <w:ind w:left="5454" w:hanging="360"/>
      </w:pPr>
      <w:rPr>
        <w:rFonts w:hint="default"/>
        <w:lang w:val="en-US" w:eastAsia="en-US" w:bidi="ar-SA"/>
      </w:rPr>
    </w:lvl>
    <w:lvl w:ilvl="8" w:tplc="BB60CAA8">
      <w:numFmt w:val="bullet"/>
      <w:lvlText w:val="•"/>
      <w:lvlJc w:val="left"/>
      <w:pPr>
        <w:ind w:left="6170" w:hanging="360"/>
      </w:pPr>
      <w:rPr>
        <w:rFonts w:hint="default"/>
        <w:lang w:val="en-US" w:eastAsia="en-US" w:bidi="ar-SA"/>
      </w:rPr>
    </w:lvl>
  </w:abstractNum>
  <w:abstractNum w:abstractNumId="14" w15:restartNumberingAfterBreak="0">
    <w:nsid w:val="59DC2559"/>
    <w:multiLevelType w:val="hybridMultilevel"/>
    <w:tmpl w:val="0600853C"/>
    <w:lvl w:ilvl="0" w:tplc="D5F25ED8">
      <w:numFmt w:val="bullet"/>
      <w:lvlText w:val=""/>
      <w:lvlJc w:val="left"/>
      <w:pPr>
        <w:ind w:left="402" w:hanging="284"/>
      </w:pPr>
      <w:rPr>
        <w:rFonts w:ascii="Symbol" w:eastAsia="Symbol" w:hAnsi="Symbol" w:cs="Symbol" w:hint="default"/>
        <w:b w:val="0"/>
        <w:bCs w:val="0"/>
        <w:i w:val="0"/>
        <w:iCs w:val="0"/>
        <w:color w:val="585858"/>
        <w:spacing w:val="0"/>
        <w:w w:val="100"/>
        <w:sz w:val="20"/>
        <w:szCs w:val="20"/>
        <w:lang w:val="en-US" w:eastAsia="en-US" w:bidi="ar-SA"/>
      </w:rPr>
    </w:lvl>
    <w:lvl w:ilvl="1" w:tplc="1B5E2DB6">
      <w:numFmt w:val="bullet"/>
      <w:lvlText w:val="•"/>
      <w:lvlJc w:val="left"/>
      <w:pPr>
        <w:ind w:left="1120" w:hanging="284"/>
      </w:pPr>
      <w:rPr>
        <w:rFonts w:hint="default"/>
        <w:lang w:val="en-US" w:eastAsia="en-US" w:bidi="ar-SA"/>
      </w:rPr>
    </w:lvl>
    <w:lvl w:ilvl="2" w:tplc="179E88B2">
      <w:numFmt w:val="bullet"/>
      <w:lvlText w:val="•"/>
      <w:lvlJc w:val="left"/>
      <w:pPr>
        <w:ind w:left="1840" w:hanging="284"/>
      </w:pPr>
      <w:rPr>
        <w:rFonts w:hint="default"/>
        <w:lang w:val="en-US" w:eastAsia="en-US" w:bidi="ar-SA"/>
      </w:rPr>
    </w:lvl>
    <w:lvl w:ilvl="3" w:tplc="A78E6BA8">
      <w:numFmt w:val="bullet"/>
      <w:lvlText w:val="•"/>
      <w:lvlJc w:val="left"/>
      <w:pPr>
        <w:ind w:left="2561" w:hanging="284"/>
      </w:pPr>
      <w:rPr>
        <w:rFonts w:hint="default"/>
        <w:lang w:val="en-US" w:eastAsia="en-US" w:bidi="ar-SA"/>
      </w:rPr>
    </w:lvl>
    <w:lvl w:ilvl="4" w:tplc="7898E466">
      <w:numFmt w:val="bullet"/>
      <w:lvlText w:val="•"/>
      <w:lvlJc w:val="left"/>
      <w:pPr>
        <w:ind w:left="3281" w:hanging="284"/>
      </w:pPr>
      <w:rPr>
        <w:rFonts w:hint="default"/>
        <w:lang w:val="en-US" w:eastAsia="en-US" w:bidi="ar-SA"/>
      </w:rPr>
    </w:lvl>
    <w:lvl w:ilvl="5" w:tplc="99C6CD4E">
      <w:numFmt w:val="bullet"/>
      <w:lvlText w:val="•"/>
      <w:lvlJc w:val="left"/>
      <w:pPr>
        <w:ind w:left="4002" w:hanging="284"/>
      </w:pPr>
      <w:rPr>
        <w:rFonts w:hint="default"/>
        <w:lang w:val="en-US" w:eastAsia="en-US" w:bidi="ar-SA"/>
      </w:rPr>
    </w:lvl>
    <w:lvl w:ilvl="6" w:tplc="B7B42DC0">
      <w:numFmt w:val="bullet"/>
      <w:lvlText w:val="•"/>
      <w:lvlJc w:val="left"/>
      <w:pPr>
        <w:ind w:left="4722" w:hanging="284"/>
      </w:pPr>
      <w:rPr>
        <w:rFonts w:hint="default"/>
        <w:lang w:val="en-US" w:eastAsia="en-US" w:bidi="ar-SA"/>
      </w:rPr>
    </w:lvl>
    <w:lvl w:ilvl="7" w:tplc="67440B70">
      <w:numFmt w:val="bullet"/>
      <w:lvlText w:val="•"/>
      <w:lvlJc w:val="left"/>
      <w:pPr>
        <w:ind w:left="5443" w:hanging="284"/>
      </w:pPr>
      <w:rPr>
        <w:rFonts w:hint="default"/>
        <w:lang w:val="en-US" w:eastAsia="en-US" w:bidi="ar-SA"/>
      </w:rPr>
    </w:lvl>
    <w:lvl w:ilvl="8" w:tplc="38E4D4FE">
      <w:numFmt w:val="bullet"/>
      <w:lvlText w:val="•"/>
      <w:lvlJc w:val="left"/>
      <w:pPr>
        <w:ind w:left="6163" w:hanging="284"/>
      </w:pPr>
      <w:rPr>
        <w:rFonts w:hint="default"/>
        <w:lang w:val="en-US" w:eastAsia="en-US" w:bidi="ar-SA"/>
      </w:rPr>
    </w:lvl>
  </w:abstractNum>
  <w:abstractNum w:abstractNumId="15" w15:restartNumberingAfterBreak="0">
    <w:nsid w:val="5BF81597"/>
    <w:multiLevelType w:val="hybridMultilevel"/>
    <w:tmpl w:val="DE200EF0"/>
    <w:lvl w:ilvl="0" w:tplc="85A2FDA6">
      <w:numFmt w:val="bullet"/>
      <w:lvlText w:val=""/>
      <w:lvlJc w:val="left"/>
      <w:pPr>
        <w:ind w:left="402" w:hanging="284"/>
      </w:pPr>
      <w:rPr>
        <w:rFonts w:ascii="Symbol" w:eastAsia="Symbol" w:hAnsi="Symbol" w:cs="Symbol" w:hint="default"/>
        <w:b w:val="0"/>
        <w:bCs w:val="0"/>
        <w:i w:val="0"/>
        <w:iCs w:val="0"/>
        <w:color w:val="585858"/>
        <w:spacing w:val="0"/>
        <w:w w:val="100"/>
        <w:sz w:val="20"/>
        <w:szCs w:val="20"/>
        <w:lang w:val="en-US" w:eastAsia="en-US" w:bidi="ar-SA"/>
      </w:rPr>
    </w:lvl>
    <w:lvl w:ilvl="1" w:tplc="9036FFD4">
      <w:numFmt w:val="bullet"/>
      <w:lvlText w:val="•"/>
      <w:lvlJc w:val="left"/>
      <w:pPr>
        <w:ind w:left="1120" w:hanging="284"/>
      </w:pPr>
      <w:rPr>
        <w:rFonts w:hint="default"/>
        <w:lang w:val="en-US" w:eastAsia="en-US" w:bidi="ar-SA"/>
      </w:rPr>
    </w:lvl>
    <w:lvl w:ilvl="2" w:tplc="045E0E00">
      <w:numFmt w:val="bullet"/>
      <w:lvlText w:val="•"/>
      <w:lvlJc w:val="left"/>
      <w:pPr>
        <w:ind w:left="1840" w:hanging="284"/>
      </w:pPr>
      <w:rPr>
        <w:rFonts w:hint="default"/>
        <w:lang w:val="en-US" w:eastAsia="en-US" w:bidi="ar-SA"/>
      </w:rPr>
    </w:lvl>
    <w:lvl w:ilvl="3" w:tplc="6BB6BEAA">
      <w:numFmt w:val="bullet"/>
      <w:lvlText w:val="•"/>
      <w:lvlJc w:val="left"/>
      <w:pPr>
        <w:ind w:left="2561" w:hanging="284"/>
      </w:pPr>
      <w:rPr>
        <w:rFonts w:hint="default"/>
        <w:lang w:val="en-US" w:eastAsia="en-US" w:bidi="ar-SA"/>
      </w:rPr>
    </w:lvl>
    <w:lvl w:ilvl="4" w:tplc="12F4912A">
      <w:numFmt w:val="bullet"/>
      <w:lvlText w:val="•"/>
      <w:lvlJc w:val="left"/>
      <w:pPr>
        <w:ind w:left="3281" w:hanging="284"/>
      </w:pPr>
      <w:rPr>
        <w:rFonts w:hint="default"/>
        <w:lang w:val="en-US" w:eastAsia="en-US" w:bidi="ar-SA"/>
      </w:rPr>
    </w:lvl>
    <w:lvl w:ilvl="5" w:tplc="64521E0A">
      <w:numFmt w:val="bullet"/>
      <w:lvlText w:val="•"/>
      <w:lvlJc w:val="left"/>
      <w:pPr>
        <w:ind w:left="4002" w:hanging="284"/>
      </w:pPr>
      <w:rPr>
        <w:rFonts w:hint="default"/>
        <w:lang w:val="en-US" w:eastAsia="en-US" w:bidi="ar-SA"/>
      </w:rPr>
    </w:lvl>
    <w:lvl w:ilvl="6" w:tplc="D4E4ED84">
      <w:numFmt w:val="bullet"/>
      <w:lvlText w:val="•"/>
      <w:lvlJc w:val="left"/>
      <w:pPr>
        <w:ind w:left="4722" w:hanging="284"/>
      </w:pPr>
      <w:rPr>
        <w:rFonts w:hint="default"/>
        <w:lang w:val="en-US" w:eastAsia="en-US" w:bidi="ar-SA"/>
      </w:rPr>
    </w:lvl>
    <w:lvl w:ilvl="7" w:tplc="6FEE6660">
      <w:numFmt w:val="bullet"/>
      <w:lvlText w:val="•"/>
      <w:lvlJc w:val="left"/>
      <w:pPr>
        <w:ind w:left="5443" w:hanging="284"/>
      </w:pPr>
      <w:rPr>
        <w:rFonts w:hint="default"/>
        <w:lang w:val="en-US" w:eastAsia="en-US" w:bidi="ar-SA"/>
      </w:rPr>
    </w:lvl>
    <w:lvl w:ilvl="8" w:tplc="0A80402C">
      <w:numFmt w:val="bullet"/>
      <w:lvlText w:val="•"/>
      <w:lvlJc w:val="left"/>
      <w:pPr>
        <w:ind w:left="6163" w:hanging="284"/>
      </w:pPr>
      <w:rPr>
        <w:rFonts w:hint="default"/>
        <w:lang w:val="en-US" w:eastAsia="en-US" w:bidi="ar-SA"/>
      </w:rPr>
    </w:lvl>
  </w:abstractNum>
  <w:abstractNum w:abstractNumId="16" w15:restartNumberingAfterBreak="0">
    <w:nsid w:val="5D776D23"/>
    <w:multiLevelType w:val="hybridMultilevel"/>
    <w:tmpl w:val="2F868C9C"/>
    <w:lvl w:ilvl="0" w:tplc="E85A6282">
      <w:numFmt w:val="bullet"/>
      <w:lvlText w:val=""/>
      <w:lvlJc w:val="left"/>
      <w:pPr>
        <w:ind w:left="805" w:hanging="360"/>
      </w:pPr>
      <w:rPr>
        <w:rFonts w:ascii="Symbol" w:eastAsia="Symbol" w:hAnsi="Symbol" w:cs="Symbol" w:hint="default"/>
        <w:b w:val="0"/>
        <w:bCs w:val="0"/>
        <w:i w:val="0"/>
        <w:iCs w:val="0"/>
        <w:color w:val="585858"/>
        <w:spacing w:val="0"/>
        <w:w w:val="100"/>
        <w:sz w:val="20"/>
        <w:szCs w:val="20"/>
        <w:lang w:val="en-US" w:eastAsia="en-US" w:bidi="ar-SA"/>
      </w:rPr>
    </w:lvl>
    <w:lvl w:ilvl="1" w:tplc="7F22A03E">
      <w:numFmt w:val="bullet"/>
      <w:lvlText w:val="•"/>
      <w:lvlJc w:val="left"/>
      <w:pPr>
        <w:ind w:left="1480" w:hanging="360"/>
      </w:pPr>
      <w:rPr>
        <w:rFonts w:hint="default"/>
        <w:lang w:val="en-US" w:eastAsia="en-US" w:bidi="ar-SA"/>
      </w:rPr>
    </w:lvl>
    <w:lvl w:ilvl="2" w:tplc="D9089C98">
      <w:numFmt w:val="bullet"/>
      <w:lvlText w:val="•"/>
      <w:lvlJc w:val="left"/>
      <w:pPr>
        <w:ind w:left="2161" w:hanging="360"/>
      </w:pPr>
      <w:rPr>
        <w:rFonts w:hint="default"/>
        <w:lang w:val="en-US" w:eastAsia="en-US" w:bidi="ar-SA"/>
      </w:rPr>
    </w:lvl>
    <w:lvl w:ilvl="3" w:tplc="E69A36C2">
      <w:numFmt w:val="bullet"/>
      <w:lvlText w:val="•"/>
      <w:lvlJc w:val="left"/>
      <w:pPr>
        <w:ind w:left="2841" w:hanging="360"/>
      </w:pPr>
      <w:rPr>
        <w:rFonts w:hint="default"/>
        <w:lang w:val="en-US" w:eastAsia="en-US" w:bidi="ar-SA"/>
      </w:rPr>
    </w:lvl>
    <w:lvl w:ilvl="4" w:tplc="FBAC7A0A">
      <w:numFmt w:val="bullet"/>
      <w:lvlText w:val="•"/>
      <w:lvlJc w:val="left"/>
      <w:pPr>
        <w:ind w:left="3522" w:hanging="360"/>
      </w:pPr>
      <w:rPr>
        <w:rFonts w:hint="default"/>
        <w:lang w:val="en-US" w:eastAsia="en-US" w:bidi="ar-SA"/>
      </w:rPr>
    </w:lvl>
    <w:lvl w:ilvl="5" w:tplc="3A6A5CBC">
      <w:numFmt w:val="bullet"/>
      <w:lvlText w:val="•"/>
      <w:lvlJc w:val="left"/>
      <w:pPr>
        <w:ind w:left="4202" w:hanging="360"/>
      </w:pPr>
      <w:rPr>
        <w:rFonts w:hint="default"/>
        <w:lang w:val="en-US" w:eastAsia="en-US" w:bidi="ar-SA"/>
      </w:rPr>
    </w:lvl>
    <w:lvl w:ilvl="6" w:tplc="F1328B9C">
      <w:numFmt w:val="bullet"/>
      <w:lvlText w:val="•"/>
      <w:lvlJc w:val="left"/>
      <w:pPr>
        <w:ind w:left="4883" w:hanging="360"/>
      </w:pPr>
      <w:rPr>
        <w:rFonts w:hint="default"/>
        <w:lang w:val="en-US" w:eastAsia="en-US" w:bidi="ar-SA"/>
      </w:rPr>
    </w:lvl>
    <w:lvl w:ilvl="7" w:tplc="445CF624">
      <w:numFmt w:val="bullet"/>
      <w:lvlText w:val="•"/>
      <w:lvlJc w:val="left"/>
      <w:pPr>
        <w:ind w:left="5563" w:hanging="360"/>
      </w:pPr>
      <w:rPr>
        <w:rFonts w:hint="default"/>
        <w:lang w:val="en-US" w:eastAsia="en-US" w:bidi="ar-SA"/>
      </w:rPr>
    </w:lvl>
    <w:lvl w:ilvl="8" w:tplc="4636040E">
      <w:numFmt w:val="bullet"/>
      <w:lvlText w:val="•"/>
      <w:lvlJc w:val="left"/>
      <w:pPr>
        <w:ind w:left="6244" w:hanging="360"/>
      </w:pPr>
      <w:rPr>
        <w:rFonts w:hint="default"/>
        <w:lang w:val="en-US" w:eastAsia="en-US" w:bidi="ar-SA"/>
      </w:rPr>
    </w:lvl>
  </w:abstractNum>
  <w:abstractNum w:abstractNumId="17" w15:restartNumberingAfterBreak="0">
    <w:nsid w:val="5F7C5E2A"/>
    <w:multiLevelType w:val="hybridMultilevel"/>
    <w:tmpl w:val="697ACF2E"/>
    <w:lvl w:ilvl="0" w:tplc="C6C87A1A">
      <w:numFmt w:val="bullet"/>
      <w:lvlText w:val=""/>
      <w:lvlJc w:val="left"/>
      <w:pPr>
        <w:ind w:left="-608" w:hanging="360"/>
      </w:pPr>
      <w:rPr>
        <w:rFonts w:ascii="Symbol" w:eastAsia="Symbol" w:hAnsi="Symbol" w:cs="Symbol" w:hint="default"/>
        <w:b w:val="0"/>
        <w:bCs w:val="0"/>
        <w:i w:val="0"/>
        <w:iCs w:val="0"/>
        <w:color w:val="7E7E7E"/>
        <w:spacing w:val="0"/>
        <w:w w:val="100"/>
        <w:sz w:val="20"/>
        <w:szCs w:val="20"/>
        <w:lang w:val="en-US" w:eastAsia="en-US" w:bidi="ar-SA"/>
      </w:rPr>
    </w:lvl>
    <w:lvl w:ilvl="1" w:tplc="B68A5ABE">
      <w:numFmt w:val="bullet"/>
      <w:lvlText w:val="•"/>
      <w:lvlJc w:val="left"/>
      <w:pPr>
        <w:ind w:left="136" w:hanging="360"/>
      </w:pPr>
      <w:rPr>
        <w:rFonts w:hint="default"/>
        <w:lang w:val="en-US" w:eastAsia="en-US" w:bidi="ar-SA"/>
      </w:rPr>
    </w:lvl>
    <w:lvl w:ilvl="2" w:tplc="B928B302">
      <w:numFmt w:val="bullet"/>
      <w:lvlText w:val="•"/>
      <w:lvlJc w:val="left"/>
      <w:pPr>
        <w:ind w:left="871" w:hanging="360"/>
      </w:pPr>
      <w:rPr>
        <w:rFonts w:hint="default"/>
        <w:lang w:val="en-US" w:eastAsia="en-US" w:bidi="ar-SA"/>
      </w:rPr>
    </w:lvl>
    <w:lvl w:ilvl="3" w:tplc="0C022C6A">
      <w:numFmt w:val="bullet"/>
      <w:lvlText w:val="•"/>
      <w:lvlJc w:val="left"/>
      <w:pPr>
        <w:ind w:left="1606" w:hanging="360"/>
      </w:pPr>
      <w:rPr>
        <w:rFonts w:hint="default"/>
        <w:lang w:val="en-US" w:eastAsia="en-US" w:bidi="ar-SA"/>
      </w:rPr>
    </w:lvl>
    <w:lvl w:ilvl="4" w:tplc="43380AC0">
      <w:numFmt w:val="bullet"/>
      <w:lvlText w:val="•"/>
      <w:lvlJc w:val="left"/>
      <w:pPr>
        <w:ind w:left="2341" w:hanging="360"/>
      </w:pPr>
      <w:rPr>
        <w:rFonts w:hint="default"/>
        <w:lang w:val="en-US" w:eastAsia="en-US" w:bidi="ar-SA"/>
      </w:rPr>
    </w:lvl>
    <w:lvl w:ilvl="5" w:tplc="C4A0E040">
      <w:numFmt w:val="bullet"/>
      <w:lvlText w:val="•"/>
      <w:lvlJc w:val="left"/>
      <w:pPr>
        <w:ind w:left="3075" w:hanging="360"/>
      </w:pPr>
      <w:rPr>
        <w:rFonts w:hint="default"/>
        <w:lang w:val="en-US" w:eastAsia="en-US" w:bidi="ar-SA"/>
      </w:rPr>
    </w:lvl>
    <w:lvl w:ilvl="6" w:tplc="8A06AF9E">
      <w:numFmt w:val="bullet"/>
      <w:lvlText w:val="•"/>
      <w:lvlJc w:val="left"/>
      <w:pPr>
        <w:ind w:left="3810" w:hanging="360"/>
      </w:pPr>
      <w:rPr>
        <w:rFonts w:hint="default"/>
        <w:lang w:val="en-US" w:eastAsia="en-US" w:bidi="ar-SA"/>
      </w:rPr>
    </w:lvl>
    <w:lvl w:ilvl="7" w:tplc="EDF21280">
      <w:numFmt w:val="bullet"/>
      <w:lvlText w:val="•"/>
      <w:lvlJc w:val="left"/>
      <w:pPr>
        <w:ind w:left="4545" w:hanging="360"/>
      </w:pPr>
      <w:rPr>
        <w:rFonts w:hint="default"/>
        <w:lang w:val="en-US" w:eastAsia="en-US" w:bidi="ar-SA"/>
      </w:rPr>
    </w:lvl>
    <w:lvl w:ilvl="8" w:tplc="0B924988">
      <w:numFmt w:val="bullet"/>
      <w:lvlText w:val="•"/>
      <w:lvlJc w:val="left"/>
      <w:pPr>
        <w:ind w:left="5280" w:hanging="360"/>
      </w:pPr>
      <w:rPr>
        <w:rFonts w:hint="default"/>
        <w:lang w:val="en-US" w:eastAsia="en-US" w:bidi="ar-SA"/>
      </w:rPr>
    </w:lvl>
  </w:abstractNum>
  <w:abstractNum w:abstractNumId="18" w15:restartNumberingAfterBreak="0">
    <w:nsid w:val="7C1D33F7"/>
    <w:multiLevelType w:val="hybridMultilevel"/>
    <w:tmpl w:val="99FC0004"/>
    <w:lvl w:ilvl="0" w:tplc="F790F254">
      <w:numFmt w:val="bullet"/>
      <w:lvlText w:val=""/>
      <w:lvlJc w:val="left"/>
      <w:pPr>
        <w:ind w:left="403" w:hanging="284"/>
      </w:pPr>
      <w:rPr>
        <w:rFonts w:ascii="Symbol" w:eastAsia="Symbol" w:hAnsi="Symbol" w:cs="Symbol" w:hint="default"/>
        <w:b w:val="0"/>
        <w:bCs w:val="0"/>
        <w:i w:val="0"/>
        <w:iCs w:val="0"/>
        <w:color w:val="585858"/>
        <w:spacing w:val="0"/>
        <w:w w:val="100"/>
        <w:sz w:val="20"/>
        <w:szCs w:val="20"/>
        <w:lang w:val="en-US" w:eastAsia="en-US" w:bidi="ar-SA"/>
      </w:rPr>
    </w:lvl>
    <w:lvl w:ilvl="1" w:tplc="0A4C4040">
      <w:numFmt w:val="bullet"/>
      <w:lvlText w:val="•"/>
      <w:lvlJc w:val="left"/>
      <w:pPr>
        <w:ind w:left="1120" w:hanging="284"/>
      </w:pPr>
      <w:rPr>
        <w:rFonts w:hint="default"/>
        <w:lang w:val="en-US" w:eastAsia="en-US" w:bidi="ar-SA"/>
      </w:rPr>
    </w:lvl>
    <w:lvl w:ilvl="2" w:tplc="3D508108">
      <w:numFmt w:val="bullet"/>
      <w:lvlText w:val="•"/>
      <w:lvlJc w:val="left"/>
      <w:pPr>
        <w:ind w:left="1840" w:hanging="284"/>
      </w:pPr>
      <w:rPr>
        <w:rFonts w:hint="default"/>
        <w:lang w:val="en-US" w:eastAsia="en-US" w:bidi="ar-SA"/>
      </w:rPr>
    </w:lvl>
    <w:lvl w:ilvl="3" w:tplc="A7AE3CB6">
      <w:numFmt w:val="bullet"/>
      <w:lvlText w:val="•"/>
      <w:lvlJc w:val="left"/>
      <w:pPr>
        <w:ind w:left="2561" w:hanging="284"/>
      </w:pPr>
      <w:rPr>
        <w:rFonts w:hint="default"/>
        <w:lang w:val="en-US" w:eastAsia="en-US" w:bidi="ar-SA"/>
      </w:rPr>
    </w:lvl>
    <w:lvl w:ilvl="4" w:tplc="7F206454">
      <w:numFmt w:val="bullet"/>
      <w:lvlText w:val="•"/>
      <w:lvlJc w:val="left"/>
      <w:pPr>
        <w:ind w:left="3281" w:hanging="284"/>
      </w:pPr>
      <w:rPr>
        <w:rFonts w:hint="default"/>
        <w:lang w:val="en-US" w:eastAsia="en-US" w:bidi="ar-SA"/>
      </w:rPr>
    </w:lvl>
    <w:lvl w:ilvl="5" w:tplc="5B12420E">
      <w:numFmt w:val="bullet"/>
      <w:lvlText w:val="•"/>
      <w:lvlJc w:val="left"/>
      <w:pPr>
        <w:ind w:left="4002" w:hanging="284"/>
      </w:pPr>
      <w:rPr>
        <w:rFonts w:hint="default"/>
        <w:lang w:val="en-US" w:eastAsia="en-US" w:bidi="ar-SA"/>
      </w:rPr>
    </w:lvl>
    <w:lvl w:ilvl="6" w:tplc="7C58C6F6">
      <w:numFmt w:val="bullet"/>
      <w:lvlText w:val="•"/>
      <w:lvlJc w:val="left"/>
      <w:pPr>
        <w:ind w:left="4722" w:hanging="284"/>
      </w:pPr>
      <w:rPr>
        <w:rFonts w:hint="default"/>
        <w:lang w:val="en-US" w:eastAsia="en-US" w:bidi="ar-SA"/>
      </w:rPr>
    </w:lvl>
    <w:lvl w:ilvl="7" w:tplc="6230631E">
      <w:numFmt w:val="bullet"/>
      <w:lvlText w:val="•"/>
      <w:lvlJc w:val="left"/>
      <w:pPr>
        <w:ind w:left="5443" w:hanging="284"/>
      </w:pPr>
      <w:rPr>
        <w:rFonts w:hint="default"/>
        <w:lang w:val="en-US" w:eastAsia="en-US" w:bidi="ar-SA"/>
      </w:rPr>
    </w:lvl>
    <w:lvl w:ilvl="8" w:tplc="E34A0BE8">
      <w:numFmt w:val="bullet"/>
      <w:lvlText w:val="•"/>
      <w:lvlJc w:val="left"/>
      <w:pPr>
        <w:ind w:left="6163" w:hanging="284"/>
      </w:pPr>
      <w:rPr>
        <w:rFonts w:hint="default"/>
        <w:lang w:val="en-US" w:eastAsia="en-US" w:bidi="ar-SA"/>
      </w:rPr>
    </w:lvl>
  </w:abstractNum>
  <w:abstractNum w:abstractNumId="19" w15:restartNumberingAfterBreak="0">
    <w:nsid w:val="7CDA1B3D"/>
    <w:multiLevelType w:val="hybridMultilevel"/>
    <w:tmpl w:val="5ADC1A56"/>
    <w:lvl w:ilvl="0" w:tplc="96943A8E">
      <w:numFmt w:val="bullet"/>
      <w:lvlText w:val=""/>
      <w:lvlJc w:val="left"/>
      <w:pPr>
        <w:ind w:left="403" w:hanging="284"/>
      </w:pPr>
      <w:rPr>
        <w:rFonts w:ascii="Symbol" w:eastAsia="Symbol" w:hAnsi="Symbol" w:cs="Symbol" w:hint="default"/>
        <w:b w:val="0"/>
        <w:bCs w:val="0"/>
        <w:i w:val="0"/>
        <w:iCs w:val="0"/>
        <w:color w:val="585858"/>
        <w:spacing w:val="0"/>
        <w:w w:val="100"/>
        <w:sz w:val="20"/>
        <w:szCs w:val="20"/>
        <w:lang w:val="en-US" w:eastAsia="en-US" w:bidi="ar-SA"/>
      </w:rPr>
    </w:lvl>
    <w:lvl w:ilvl="1" w:tplc="AD563168">
      <w:numFmt w:val="bullet"/>
      <w:lvlText w:val="•"/>
      <w:lvlJc w:val="left"/>
      <w:pPr>
        <w:ind w:left="1120" w:hanging="284"/>
      </w:pPr>
      <w:rPr>
        <w:rFonts w:hint="default"/>
        <w:lang w:val="en-US" w:eastAsia="en-US" w:bidi="ar-SA"/>
      </w:rPr>
    </w:lvl>
    <w:lvl w:ilvl="2" w:tplc="C2748A90">
      <w:numFmt w:val="bullet"/>
      <w:lvlText w:val="•"/>
      <w:lvlJc w:val="left"/>
      <w:pPr>
        <w:ind w:left="1840" w:hanging="284"/>
      </w:pPr>
      <w:rPr>
        <w:rFonts w:hint="default"/>
        <w:lang w:val="en-US" w:eastAsia="en-US" w:bidi="ar-SA"/>
      </w:rPr>
    </w:lvl>
    <w:lvl w:ilvl="3" w:tplc="437E9352">
      <w:numFmt w:val="bullet"/>
      <w:lvlText w:val="•"/>
      <w:lvlJc w:val="left"/>
      <w:pPr>
        <w:ind w:left="2561" w:hanging="284"/>
      </w:pPr>
      <w:rPr>
        <w:rFonts w:hint="default"/>
        <w:lang w:val="en-US" w:eastAsia="en-US" w:bidi="ar-SA"/>
      </w:rPr>
    </w:lvl>
    <w:lvl w:ilvl="4" w:tplc="28083E0E">
      <w:numFmt w:val="bullet"/>
      <w:lvlText w:val="•"/>
      <w:lvlJc w:val="left"/>
      <w:pPr>
        <w:ind w:left="3281" w:hanging="284"/>
      </w:pPr>
      <w:rPr>
        <w:rFonts w:hint="default"/>
        <w:lang w:val="en-US" w:eastAsia="en-US" w:bidi="ar-SA"/>
      </w:rPr>
    </w:lvl>
    <w:lvl w:ilvl="5" w:tplc="EAB60388">
      <w:numFmt w:val="bullet"/>
      <w:lvlText w:val="•"/>
      <w:lvlJc w:val="left"/>
      <w:pPr>
        <w:ind w:left="4002" w:hanging="284"/>
      </w:pPr>
      <w:rPr>
        <w:rFonts w:hint="default"/>
        <w:lang w:val="en-US" w:eastAsia="en-US" w:bidi="ar-SA"/>
      </w:rPr>
    </w:lvl>
    <w:lvl w:ilvl="6" w:tplc="FAF8AF90">
      <w:numFmt w:val="bullet"/>
      <w:lvlText w:val="•"/>
      <w:lvlJc w:val="left"/>
      <w:pPr>
        <w:ind w:left="4722" w:hanging="284"/>
      </w:pPr>
      <w:rPr>
        <w:rFonts w:hint="default"/>
        <w:lang w:val="en-US" w:eastAsia="en-US" w:bidi="ar-SA"/>
      </w:rPr>
    </w:lvl>
    <w:lvl w:ilvl="7" w:tplc="CEAC578E">
      <w:numFmt w:val="bullet"/>
      <w:lvlText w:val="•"/>
      <w:lvlJc w:val="left"/>
      <w:pPr>
        <w:ind w:left="5443" w:hanging="284"/>
      </w:pPr>
      <w:rPr>
        <w:rFonts w:hint="default"/>
        <w:lang w:val="en-US" w:eastAsia="en-US" w:bidi="ar-SA"/>
      </w:rPr>
    </w:lvl>
    <w:lvl w:ilvl="8" w:tplc="6E6A6474">
      <w:numFmt w:val="bullet"/>
      <w:lvlText w:val="•"/>
      <w:lvlJc w:val="left"/>
      <w:pPr>
        <w:ind w:left="6163" w:hanging="284"/>
      </w:pPr>
      <w:rPr>
        <w:rFonts w:hint="default"/>
        <w:lang w:val="en-US" w:eastAsia="en-US" w:bidi="ar-SA"/>
      </w:rPr>
    </w:lvl>
  </w:abstractNum>
  <w:num w:numId="1" w16cid:durableId="49304461">
    <w:abstractNumId w:val="14"/>
  </w:num>
  <w:num w:numId="2" w16cid:durableId="1410880728">
    <w:abstractNumId w:val="9"/>
  </w:num>
  <w:num w:numId="3" w16cid:durableId="1524711677">
    <w:abstractNumId w:val="1"/>
  </w:num>
  <w:num w:numId="4" w16cid:durableId="1350369982">
    <w:abstractNumId w:val="6"/>
  </w:num>
  <w:num w:numId="5" w16cid:durableId="1194616248">
    <w:abstractNumId w:val="3"/>
  </w:num>
  <w:num w:numId="6" w16cid:durableId="451286207">
    <w:abstractNumId w:val="2"/>
  </w:num>
  <w:num w:numId="7" w16cid:durableId="860707442">
    <w:abstractNumId w:val="18"/>
  </w:num>
  <w:num w:numId="8" w16cid:durableId="1114982775">
    <w:abstractNumId w:val="15"/>
  </w:num>
  <w:num w:numId="9" w16cid:durableId="942765598">
    <w:abstractNumId w:val="19"/>
  </w:num>
  <w:num w:numId="10" w16cid:durableId="1026713782">
    <w:abstractNumId w:val="4"/>
  </w:num>
  <w:num w:numId="11" w16cid:durableId="2032100248">
    <w:abstractNumId w:val="12"/>
  </w:num>
  <w:num w:numId="12" w16cid:durableId="2097045559">
    <w:abstractNumId w:val="8"/>
  </w:num>
  <w:num w:numId="13" w16cid:durableId="1990865282">
    <w:abstractNumId w:val="0"/>
  </w:num>
  <w:num w:numId="14" w16cid:durableId="1838229165">
    <w:abstractNumId w:val="16"/>
  </w:num>
  <w:num w:numId="15" w16cid:durableId="1045133880">
    <w:abstractNumId w:val="5"/>
  </w:num>
  <w:num w:numId="16" w16cid:durableId="915086821">
    <w:abstractNumId w:val="11"/>
  </w:num>
  <w:num w:numId="17" w16cid:durableId="760419533">
    <w:abstractNumId w:val="17"/>
  </w:num>
  <w:num w:numId="18" w16cid:durableId="1459185903">
    <w:abstractNumId w:val="13"/>
  </w:num>
  <w:num w:numId="19" w16cid:durableId="1081677959">
    <w:abstractNumId w:val="7"/>
  </w:num>
  <w:num w:numId="20" w16cid:durableId="17480723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CF"/>
    <w:rsid w:val="00057391"/>
    <w:rsid w:val="001D7982"/>
    <w:rsid w:val="001F1569"/>
    <w:rsid w:val="003519B2"/>
    <w:rsid w:val="003B1FB3"/>
    <w:rsid w:val="005139D0"/>
    <w:rsid w:val="005D2454"/>
    <w:rsid w:val="006C2691"/>
    <w:rsid w:val="00722F2B"/>
    <w:rsid w:val="00835446"/>
    <w:rsid w:val="00A433FD"/>
    <w:rsid w:val="00A812FD"/>
    <w:rsid w:val="00AE4716"/>
    <w:rsid w:val="00CF4033"/>
    <w:rsid w:val="00D06385"/>
    <w:rsid w:val="00D479C4"/>
    <w:rsid w:val="00E85239"/>
    <w:rsid w:val="00EC5E9C"/>
    <w:rsid w:val="00ED76CF"/>
    <w:rsid w:val="00F7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71E3"/>
  <w15:docId w15:val="{B5151D41-4F3B-495A-8168-D2ABF185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0"/>
      <w:ind w:left="214"/>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8"/>
      <w:ind w:hanging="360"/>
      <w:jc w:val="both"/>
    </w:pPr>
    <w:rPr>
      <w:sz w:val="20"/>
      <w:szCs w:val="20"/>
    </w:rPr>
  </w:style>
  <w:style w:type="paragraph" w:styleId="ListParagraph">
    <w:name w:val="List Paragraph"/>
    <w:basedOn w:val="Normal"/>
    <w:uiPriority w:val="1"/>
    <w:qFormat/>
    <w:pPr>
      <w:spacing w:before="38"/>
      <w:ind w:left="2902" w:right="281" w:hanging="360"/>
      <w:jc w:val="both"/>
    </w:pPr>
  </w:style>
  <w:style w:type="paragraph" w:customStyle="1" w:styleId="TableParagraph">
    <w:name w:val="Table Paragraph"/>
    <w:basedOn w:val="Normal"/>
    <w:uiPriority w:val="1"/>
    <w:qFormat/>
    <w:pPr>
      <w:spacing w:before="38"/>
      <w:ind w:left="402"/>
    </w:pPr>
  </w:style>
  <w:style w:type="paragraph" w:styleId="Revision">
    <w:name w:val="Revision"/>
    <w:hidden/>
    <w:uiPriority w:val="99"/>
    <w:semiHidden/>
    <w:rsid w:val="00D479C4"/>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D479C4"/>
    <w:rPr>
      <w:sz w:val="16"/>
      <w:szCs w:val="16"/>
    </w:rPr>
  </w:style>
  <w:style w:type="paragraph" w:styleId="CommentText">
    <w:name w:val="annotation text"/>
    <w:basedOn w:val="Normal"/>
    <w:link w:val="CommentTextChar"/>
    <w:uiPriority w:val="99"/>
    <w:unhideWhenUsed/>
    <w:rsid w:val="00D479C4"/>
    <w:rPr>
      <w:sz w:val="20"/>
      <w:szCs w:val="20"/>
    </w:rPr>
  </w:style>
  <w:style w:type="character" w:customStyle="1" w:styleId="CommentTextChar">
    <w:name w:val="Comment Text Char"/>
    <w:basedOn w:val="DefaultParagraphFont"/>
    <w:link w:val="CommentText"/>
    <w:uiPriority w:val="99"/>
    <w:rsid w:val="00D479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479C4"/>
    <w:rPr>
      <w:b/>
      <w:bCs/>
    </w:rPr>
  </w:style>
  <w:style w:type="character" w:customStyle="1" w:styleId="CommentSubjectChar">
    <w:name w:val="Comment Subject Char"/>
    <w:basedOn w:val="CommentTextChar"/>
    <w:link w:val="CommentSubject"/>
    <w:uiPriority w:val="99"/>
    <w:semiHidden/>
    <w:rsid w:val="00D479C4"/>
    <w:rPr>
      <w:rFonts w:ascii="Arial" w:eastAsia="Arial" w:hAnsi="Arial" w:cs="Arial"/>
      <w:b/>
      <w:bCs/>
      <w:sz w:val="20"/>
      <w:szCs w:val="20"/>
    </w:rPr>
  </w:style>
  <w:style w:type="character" w:styleId="Emphasis">
    <w:name w:val="Emphasis"/>
    <w:basedOn w:val="DefaultParagraphFont"/>
    <w:uiPriority w:val="20"/>
    <w:qFormat/>
    <w:rsid w:val="008354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379E92BC745438FBFAFF0489F3FF9" ma:contentTypeVersion="17" ma:contentTypeDescription="Create a new document." ma:contentTypeScope="" ma:versionID="f87d0a6e1415617c10f53b596ebfb4e9">
  <xsd:schema xmlns:xsd="http://www.w3.org/2001/XMLSchema" xmlns:xs="http://www.w3.org/2001/XMLSchema" xmlns:p="http://schemas.microsoft.com/office/2006/metadata/properties" xmlns:ns2="d1a88718-be5e-446c-b535-1c789a19221a" xmlns:ns3="7df26508-614a-409c-9e4d-da08187565e5" targetNamespace="http://schemas.microsoft.com/office/2006/metadata/properties" ma:root="true" ma:fieldsID="88f9629ef8d34205b7b2a7883f79bd7e" ns2:_="" ns3:_="">
    <xsd:import namespace="d1a88718-be5e-446c-b535-1c789a19221a"/>
    <xsd:import namespace="7df26508-614a-409c-9e4d-da0818756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88718-be5e-446c-b535-1c789a192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aa3e28-8057-41f2-af68-cf7b87bed7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26508-614a-409c-9e4d-da08187565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a665fc-4893-4ef3-a84d-c11c1b83825d}" ma:internalName="TaxCatchAll" ma:showField="CatchAllData" ma:web="7df26508-614a-409c-9e4d-da0818756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a88718-be5e-446c-b535-1c789a19221a">
      <Terms xmlns="http://schemas.microsoft.com/office/infopath/2007/PartnerControls"/>
    </lcf76f155ced4ddcb4097134ff3c332f>
    <TaxCatchAll xmlns="7df26508-614a-409c-9e4d-da08187565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9406A-F6A2-4C31-AE4B-47FDF6B1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88718-be5e-446c-b535-1c789a19221a"/>
    <ds:schemaRef ds:uri="7df26508-614a-409c-9e4d-da081875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54E32-81AC-4058-BAF5-9B19F0F4519E}">
  <ds:schemaRefs>
    <ds:schemaRef ds:uri="http://schemas.microsoft.com/office/2006/metadata/properties"/>
    <ds:schemaRef ds:uri="http://schemas.microsoft.com/office/infopath/2007/PartnerControls"/>
    <ds:schemaRef ds:uri="d1a88718-be5e-446c-b535-1c789a19221a"/>
    <ds:schemaRef ds:uri="7df26508-614a-409c-9e4d-da08187565e5"/>
  </ds:schemaRefs>
</ds:datastoreItem>
</file>

<file path=customXml/itemProps3.xml><?xml version="1.0" encoding="utf-8"?>
<ds:datastoreItem xmlns:ds="http://schemas.openxmlformats.org/officeDocument/2006/customXml" ds:itemID="{C26C087E-0BF3-4E7A-AFFA-7AA15A7FE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Clark</dc:creator>
  <cp:lastModifiedBy>Scott Wilkes (Staff)</cp:lastModifiedBy>
  <cp:revision>4</cp:revision>
  <dcterms:created xsi:type="dcterms:W3CDTF">2023-10-19T12:35:00Z</dcterms:created>
  <dcterms:modified xsi:type="dcterms:W3CDTF">2024-03-13T12:23:00Z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Acrobat PDFMaker 23 for Word</vt:lpwstr>
  </property>
  <property fmtid="{D5CDD505-2E9C-101B-9397-08002B2CF9AE}" pid="4" name="LastSaved">
    <vt:filetime>2023-08-26T00:00:00Z</vt:filetime>
  </property>
  <property fmtid="{D5CDD505-2E9C-101B-9397-08002B2CF9AE}" pid="5" name="Producer">
    <vt:lpwstr>Adobe PDF Library 23.1.125</vt:lpwstr>
  </property>
  <property fmtid="{D5CDD505-2E9C-101B-9397-08002B2CF9AE}" pid="6" name="SourceModified">
    <vt:lpwstr>D:20230413122120</vt:lpwstr>
  </property>
  <property fmtid="{D5CDD505-2E9C-101B-9397-08002B2CF9AE}" pid="7" name="ContentTypeId">
    <vt:lpwstr>0x0101001E2379E92BC745438FBFAFF0489F3FF9</vt:lpwstr>
  </property>
</Properties>
</file>